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915"/>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993"/>
        <w:gridCol w:w="1701"/>
        <w:gridCol w:w="7513"/>
      </w:tblGrid>
      <w:tr w:rsidR="00F10F6A" w:rsidTr="00F10F6A">
        <w:tc>
          <w:tcPr>
            <w:tcW w:w="993" w:type="dxa"/>
          </w:tcPr>
          <w:p w:rsidR="00F10F6A" w:rsidRPr="00C10593" w:rsidRDefault="00F10F6A" w:rsidP="00F10F6A">
            <w:pPr>
              <w:autoSpaceDE w:val="0"/>
              <w:autoSpaceDN w:val="0"/>
              <w:adjustRightInd w:val="0"/>
              <w:jc w:val="center"/>
              <w:rPr>
                <w:rFonts w:ascii="宋体" w:cs="宋体"/>
                <w:b/>
                <w:kern w:val="0"/>
                <w:szCs w:val="24"/>
                <w:lang w:val="zh-CN"/>
              </w:rPr>
            </w:pPr>
            <w:r>
              <w:rPr>
                <w:rFonts w:ascii="宋体" w:hAnsi="宋体" w:cs="宋体" w:hint="eastAsia"/>
                <w:b/>
                <w:kern w:val="0"/>
                <w:szCs w:val="24"/>
                <w:lang w:val="zh-CN"/>
              </w:rPr>
              <w:t>公告编号</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Pr>
                <w:rFonts w:ascii="宋体" w:hAnsi="宋体" w:cs="宋体" w:hint="eastAsia"/>
                <w:b/>
                <w:kern w:val="0"/>
                <w:szCs w:val="24"/>
                <w:lang w:val="zh-CN"/>
              </w:rPr>
              <w:t>披露日期</w:t>
            </w:r>
          </w:p>
        </w:tc>
        <w:tc>
          <w:tcPr>
            <w:tcW w:w="7513" w:type="dxa"/>
          </w:tcPr>
          <w:p w:rsidR="00F10F6A" w:rsidRPr="00C10593" w:rsidRDefault="00F10F6A" w:rsidP="00F10F6A">
            <w:pPr>
              <w:autoSpaceDE w:val="0"/>
              <w:autoSpaceDN w:val="0"/>
              <w:adjustRightInd w:val="0"/>
              <w:jc w:val="center"/>
              <w:rPr>
                <w:rFonts w:ascii="宋体" w:cs="宋体"/>
                <w:b/>
                <w:kern w:val="0"/>
                <w:szCs w:val="24"/>
                <w:lang w:val="zh-CN"/>
              </w:rPr>
            </w:pPr>
            <w:r>
              <w:rPr>
                <w:rFonts w:ascii="宋体" w:hAnsi="宋体" w:cs="宋体" w:hint="eastAsia"/>
                <w:b/>
                <w:kern w:val="0"/>
                <w:szCs w:val="24"/>
                <w:lang w:val="zh-CN"/>
              </w:rPr>
              <w:t>重要事项概述</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2016-01</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1</w:t>
            </w:r>
            <w:r w:rsidRPr="00C10593">
              <w:rPr>
                <w:rFonts w:ascii="宋体" w:hAnsi="宋体" w:cs="宋体" w:hint="eastAsia"/>
                <w:b/>
                <w:kern w:val="0"/>
                <w:szCs w:val="24"/>
                <w:lang w:val="zh-CN"/>
              </w:rPr>
              <w:t>月</w:t>
            </w:r>
            <w:r w:rsidRPr="00C10593">
              <w:rPr>
                <w:rFonts w:ascii="宋体" w:hAnsi="宋体" w:cs="宋体"/>
                <w:b/>
                <w:kern w:val="0"/>
                <w:szCs w:val="24"/>
                <w:lang w:val="zh-CN"/>
              </w:rPr>
              <w:t>26</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《关于投资设立中交天健（深圳）投资发展有限公司的公告》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2016-02</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3</w:t>
            </w:r>
            <w:r w:rsidRPr="00C10593">
              <w:rPr>
                <w:rFonts w:ascii="宋体" w:hAnsi="宋体" w:cs="宋体" w:hint="eastAsia"/>
                <w:b/>
                <w:kern w:val="0"/>
                <w:szCs w:val="24"/>
                <w:lang w:val="zh-CN"/>
              </w:rPr>
              <w:t>月</w:t>
            </w:r>
            <w:r w:rsidRPr="00C10593">
              <w:rPr>
                <w:rFonts w:ascii="宋体" w:hAnsi="宋体" w:cs="宋体"/>
                <w:b/>
                <w:kern w:val="0"/>
                <w:szCs w:val="24"/>
                <w:lang w:val="zh-CN"/>
              </w:rPr>
              <w:t>24</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《关于与深圳巴士集团签署战略合作框架协议的公告》</w:t>
            </w:r>
          </w:p>
        </w:tc>
      </w:tr>
      <w:tr w:rsidR="00F10F6A" w:rsidTr="00F10F6A">
        <w:tc>
          <w:tcPr>
            <w:tcW w:w="993" w:type="dxa"/>
          </w:tcPr>
          <w:p w:rsidR="00F10F6A" w:rsidRPr="00C10593" w:rsidRDefault="00F10F6A" w:rsidP="00F10F6A">
            <w:pPr>
              <w:autoSpaceDE w:val="0"/>
              <w:autoSpaceDN w:val="0"/>
              <w:adjustRightInd w:val="0"/>
              <w:jc w:val="center"/>
              <w:rPr>
                <w:rFonts w:ascii="宋体" w:cs="宋体"/>
                <w:b/>
                <w:kern w:val="0"/>
                <w:szCs w:val="24"/>
                <w:lang w:val="zh-CN"/>
              </w:rPr>
            </w:pPr>
          </w:p>
          <w:p w:rsidR="00F10F6A" w:rsidRPr="00C10593" w:rsidRDefault="00F10F6A" w:rsidP="00F10F6A">
            <w:pPr>
              <w:autoSpaceDE w:val="0"/>
              <w:autoSpaceDN w:val="0"/>
              <w:adjustRightInd w:val="0"/>
              <w:jc w:val="center"/>
              <w:rPr>
                <w:rFonts w:asci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2016-03</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2016-04</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2016-05</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2016-06</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2016-07</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2016-08</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2016-09</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2016-10</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2016-11</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2016-12</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2016-13</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2016-14</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2016-15</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2016-16</w:t>
            </w:r>
          </w:p>
        </w:tc>
        <w:tc>
          <w:tcPr>
            <w:tcW w:w="1701" w:type="dxa"/>
          </w:tcPr>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3</w:t>
            </w:r>
            <w:r w:rsidRPr="00C10593">
              <w:rPr>
                <w:rFonts w:ascii="宋体" w:hAnsi="宋体" w:cs="宋体" w:hint="eastAsia"/>
                <w:b/>
                <w:kern w:val="0"/>
                <w:szCs w:val="24"/>
                <w:lang w:val="zh-CN"/>
              </w:rPr>
              <w:t>月</w:t>
            </w:r>
            <w:r w:rsidRPr="00C10593">
              <w:rPr>
                <w:rFonts w:ascii="宋体" w:hAnsi="宋体" w:cs="宋体"/>
                <w:b/>
                <w:kern w:val="0"/>
                <w:szCs w:val="24"/>
                <w:lang w:val="zh-CN"/>
              </w:rPr>
              <w:t>31</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年度独立董事履行职责情况的报告》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年度内部控制自我评价报告》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《关于第七届董事会第三十三次会议决议公告》，审议如下议案：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、《关于修订</w:t>
            </w:r>
            <w:r w:rsidRPr="006D293D">
              <w:rPr>
                <w:rFonts w:ascii="宋体" w:hAnsi="宋体" w:cs="宋体"/>
                <w:kern w:val="0"/>
                <w:szCs w:val="24"/>
                <w:lang w:val="zh-CN"/>
              </w:rPr>
              <w:t>&lt;</w:t>
            </w:r>
            <w:r w:rsidRPr="006D293D">
              <w:rPr>
                <w:rFonts w:ascii="宋体" w:hAnsi="宋体" w:cs="宋体" w:hint="eastAsia"/>
                <w:kern w:val="0"/>
                <w:szCs w:val="24"/>
                <w:lang w:val="zh-CN"/>
              </w:rPr>
              <w:t>公司章程</w:t>
            </w:r>
            <w:r w:rsidRPr="006D293D">
              <w:rPr>
                <w:rFonts w:ascii="宋体" w:hAnsi="宋体" w:cs="宋体"/>
                <w:kern w:val="0"/>
                <w:szCs w:val="24"/>
                <w:lang w:val="zh-CN"/>
              </w:rPr>
              <w:t>&gt;</w:t>
            </w:r>
            <w:r w:rsidRPr="006D293D">
              <w:rPr>
                <w:rFonts w:ascii="宋体" w:hAnsi="宋体" w:cs="宋体" w:hint="eastAsia"/>
                <w:kern w:val="0"/>
                <w:szCs w:val="24"/>
                <w:lang w:val="zh-CN"/>
              </w:rPr>
              <w:t>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年度公司总经理工作报告的议案》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3</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年度公司财务决算的议案》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4</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年度公司董事会工作报告的议案》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5</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年度企业社会责任报告的议案》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6</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年度公司利润分配的预案》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7</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年公司年度报告及其摘要的议案》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8</w:t>
            </w:r>
            <w:r w:rsidRPr="006D293D">
              <w:rPr>
                <w:rFonts w:ascii="宋体" w:hAnsi="宋体" w:cs="宋体" w:hint="eastAsia"/>
                <w:kern w:val="0"/>
                <w:szCs w:val="24"/>
                <w:lang w:val="zh-CN"/>
              </w:rPr>
              <w:t>、《审计委员会关于对公司</w:t>
            </w:r>
            <w:r w:rsidRPr="006D293D">
              <w:rPr>
                <w:rFonts w:ascii="宋体" w:hAnsi="宋体" w:cs="宋体"/>
                <w:kern w:val="0"/>
                <w:szCs w:val="24"/>
                <w:lang w:val="zh-CN"/>
              </w:rPr>
              <w:t>2015</w:t>
            </w:r>
            <w:r w:rsidRPr="006D293D">
              <w:rPr>
                <w:rFonts w:ascii="宋体" w:hAnsi="宋体" w:cs="宋体" w:hint="eastAsia"/>
                <w:kern w:val="0"/>
                <w:szCs w:val="24"/>
                <w:lang w:val="zh-CN"/>
              </w:rPr>
              <w:t>年度财务会计报告表决的议案》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9</w:t>
            </w:r>
            <w:r w:rsidRPr="006D293D">
              <w:rPr>
                <w:rFonts w:ascii="宋体" w:hAnsi="宋体" w:cs="宋体" w:hint="eastAsia"/>
                <w:kern w:val="0"/>
                <w:szCs w:val="24"/>
                <w:lang w:val="zh-CN"/>
              </w:rPr>
              <w:t>、《审计委员会关于审计机构从事公司</w:t>
            </w:r>
            <w:r w:rsidRPr="006D293D">
              <w:rPr>
                <w:rFonts w:ascii="宋体" w:hAnsi="宋体" w:cs="宋体"/>
                <w:kern w:val="0"/>
                <w:szCs w:val="24"/>
                <w:lang w:val="zh-CN"/>
              </w:rPr>
              <w:t>2015</w:t>
            </w:r>
            <w:r w:rsidRPr="006D293D">
              <w:rPr>
                <w:rFonts w:ascii="宋体" w:hAnsi="宋体" w:cs="宋体" w:hint="eastAsia"/>
                <w:kern w:val="0"/>
                <w:szCs w:val="24"/>
                <w:lang w:val="zh-CN"/>
              </w:rPr>
              <w:t>年度财务审计及内控审计工作的议案》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10</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年度公司内部控制自我评价报告的议案》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11</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年度公司独立董事履行职责情况的议案》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12</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年公司募集资金使用存放与使用情况的专项报告的议案》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13</w:t>
            </w:r>
            <w:r w:rsidRPr="006D293D">
              <w:rPr>
                <w:rFonts w:ascii="宋体" w:hAnsi="宋体" w:cs="宋体" w:hint="eastAsia"/>
                <w:kern w:val="0"/>
                <w:szCs w:val="24"/>
                <w:lang w:val="zh-CN"/>
              </w:rPr>
              <w:t>、《关于公司募集资金使用计划的议案》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14</w:t>
            </w: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年度公司财务预算报告的议案》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15</w:t>
            </w: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年度公司投资计划的议案》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16</w:t>
            </w:r>
            <w:r w:rsidRPr="006D293D">
              <w:rPr>
                <w:rFonts w:ascii="宋体" w:hAnsi="宋体" w:cs="宋体" w:hint="eastAsia"/>
                <w:kern w:val="0"/>
                <w:szCs w:val="24"/>
                <w:lang w:val="zh-CN"/>
              </w:rPr>
              <w:t>、《关于公司所属子公司向东亚银行南宁分行申请项目贷款及担保、抵押事项的议案》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17</w:t>
            </w: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年度公司及所属子公司向银行申请综合授信额度及担保事项的议案》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18</w:t>
            </w:r>
            <w:r w:rsidRPr="006D293D">
              <w:rPr>
                <w:rFonts w:ascii="宋体" w:hAnsi="宋体" w:cs="宋体" w:hint="eastAsia"/>
                <w:kern w:val="0"/>
                <w:szCs w:val="24"/>
                <w:lang w:val="zh-CN"/>
              </w:rPr>
              <w:t>、《审计委员会关于续聘</w:t>
            </w:r>
            <w:r w:rsidRPr="006D293D">
              <w:rPr>
                <w:rFonts w:ascii="宋体" w:hAnsi="宋体" w:cs="宋体"/>
                <w:kern w:val="0"/>
                <w:szCs w:val="24"/>
                <w:lang w:val="zh-CN"/>
              </w:rPr>
              <w:t>2016</w:t>
            </w:r>
            <w:r w:rsidRPr="006D293D">
              <w:rPr>
                <w:rFonts w:ascii="宋体" w:hAnsi="宋体" w:cs="宋体" w:hint="eastAsia"/>
                <w:kern w:val="0"/>
                <w:szCs w:val="24"/>
                <w:lang w:val="zh-CN"/>
              </w:rPr>
              <w:t>年度公司财务、内控审计机构及支付报酬的议案》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19</w:t>
            </w:r>
            <w:r w:rsidRPr="006D293D">
              <w:rPr>
                <w:rFonts w:ascii="宋体" w:hAnsi="宋体" w:cs="宋体" w:hint="eastAsia"/>
                <w:kern w:val="0"/>
                <w:szCs w:val="24"/>
                <w:lang w:val="zh-CN"/>
              </w:rPr>
              <w:t>、《关于聘请</w:t>
            </w:r>
            <w:r w:rsidRPr="006D293D">
              <w:rPr>
                <w:rFonts w:ascii="宋体" w:hAnsi="宋体" w:cs="宋体"/>
                <w:kern w:val="0"/>
                <w:szCs w:val="24"/>
                <w:lang w:val="zh-CN"/>
              </w:rPr>
              <w:t>2016</w:t>
            </w:r>
            <w:r w:rsidRPr="006D293D">
              <w:rPr>
                <w:rFonts w:ascii="宋体" w:hAnsi="宋体" w:cs="宋体" w:hint="eastAsia"/>
                <w:kern w:val="0"/>
                <w:szCs w:val="24"/>
                <w:lang w:val="zh-CN"/>
              </w:rPr>
              <w:t>年度公司常年法律顾问及支付报酬的议案》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20</w:t>
            </w:r>
            <w:r w:rsidRPr="006D293D">
              <w:rPr>
                <w:rFonts w:ascii="宋体" w:hAnsi="宋体" w:cs="宋体" w:hint="eastAsia"/>
                <w:kern w:val="0"/>
                <w:szCs w:val="24"/>
                <w:lang w:val="zh-CN"/>
              </w:rPr>
              <w:t>、《关于授权适时减持莱宝高科股票的议案》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21</w:t>
            </w:r>
            <w:r w:rsidRPr="006D293D">
              <w:rPr>
                <w:rFonts w:ascii="宋体" w:hAnsi="宋体" w:cs="宋体" w:hint="eastAsia"/>
                <w:kern w:val="0"/>
                <w:szCs w:val="24"/>
                <w:lang w:val="zh-CN"/>
              </w:rPr>
              <w:t>、《关于调整公司独立董事薪酬的议案》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22</w:t>
            </w:r>
            <w:r w:rsidRPr="006D293D">
              <w:rPr>
                <w:rFonts w:ascii="宋体" w:hAnsi="宋体" w:cs="宋体" w:hint="eastAsia"/>
                <w:kern w:val="0"/>
                <w:szCs w:val="24"/>
                <w:lang w:val="zh-CN"/>
              </w:rPr>
              <w:t>、《关于集团本部组织机构优化调整的议案》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23</w:t>
            </w:r>
            <w:r w:rsidRPr="006D293D">
              <w:rPr>
                <w:rFonts w:ascii="宋体" w:hAnsi="宋体" w:cs="宋体" w:hint="eastAsia"/>
                <w:kern w:val="0"/>
                <w:szCs w:val="24"/>
                <w:lang w:val="zh-CN"/>
              </w:rPr>
              <w:t>、《关于修改</w:t>
            </w:r>
            <w:r w:rsidRPr="006D293D">
              <w:rPr>
                <w:rFonts w:ascii="宋体" w:hAnsi="宋体" w:cs="宋体"/>
                <w:kern w:val="0"/>
                <w:szCs w:val="24"/>
                <w:lang w:val="zh-CN"/>
              </w:rPr>
              <w:t>&lt;</w:t>
            </w:r>
            <w:r w:rsidRPr="006D293D">
              <w:rPr>
                <w:rFonts w:ascii="宋体" w:hAnsi="宋体" w:cs="宋体" w:hint="eastAsia"/>
                <w:kern w:val="0"/>
                <w:szCs w:val="24"/>
                <w:lang w:val="zh-CN"/>
              </w:rPr>
              <w:t>公司章程</w:t>
            </w:r>
            <w:r w:rsidRPr="006D293D">
              <w:rPr>
                <w:rFonts w:ascii="宋体" w:hAnsi="宋体" w:cs="宋体"/>
                <w:kern w:val="0"/>
                <w:szCs w:val="24"/>
                <w:lang w:val="zh-CN"/>
              </w:rPr>
              <w:t>&gt;</w:t>
            </w:r>
            <w:r w:rsidRPr="006D293D">
              <w:rPr>
                <w:rFonts w:ascii="宋体" w:hAnsi="宋体" w:cs="宋体" w:hint="eastAsia"/>
                <w:kern w:val="0"/>
                <w:szCs w:val="24"/>
                <w:lang w:val="zh-CN"/>
              </w:rPr>
              <w:t>有关条款的议案》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24</w:t>
            </w:r>
            <w:r w:rsidRPr="006D293D">
              <w:rPr>
                <w:rFonts w:ascii="宋体" w:hAnsi="宋体" w:cs="宋体" w:hint="eastAsia"/>
                <w:kern w:val="0"/>
                <w:szCs w:val="24"/>
                <w:lang w:val="zh-CN"/>
              </w:rPr>
              <w:t>、《关于建立公司信息披露委员会的议案》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《第七届监事会第十六次会议决议公告》，审议如下议案：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年度公司财务决算的议案》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年度公司利润分配的预案》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3</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年公司年度报告及其摘要的议案》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4</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年度公司监事会工作报告的议案》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5</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年度公司募集资金存放与使用的专项报告的议案》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6</w:t>
            </w: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年度公司内部控制自我评价报告的议案》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《关于公司募集资金年度存放与实际使用情况的</w:t>
            </w:r>
            <w:proofErr w:type="gramStart"/>
            <w:r w:rsidRPr="006D293D">
              <w:rPr>
                <w:rFonts w:ascii="宋体" w:hAnsi="宋体" w:cs="宋体" w:hint="eastAsia"/>
                <w:kern w:val="0"/>
                <w:szCs w:val="24"/>
                <w:lang w:val="zh-CN"/>
              </w:rPr>
              <w:t>鉴证</w:t>
            </w:r>
            <w:proofErr w:type="gramEnd"/>
            <w:r w:rsidRPr="006D293D">
              <w:rPr>
                <w:rFonts w:ascii="宋体" w:hAnsi="宋体" w:cs="宋体" w:hint="eastAsia"/>
                <w:kern w:val="0"/>
                <w:szCs w:val="24"/>
                <w:lang w:val="zh-CN"/>
              </w:rPr>
              <w:t>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lastRenderedPageBreak/>
              <w:t>《关于公司关联方占用上市公司资金情况的专项审核报告》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《国泰君安证券股份有限公司关于公司</w:t>
            </w:r>
            <w:r w:rsidRPr="006D293D">
              <w:rPr>
                <w:rFonts w:ascii="宋体" w:hAnsi="宋体" w:cs="宋体"/>
                <w:kern w:val="0"/>
                <w:szCs w:val="24"/>
                <w:lang w:val="zh-CN"/>
              </w:rPr>
              <w:t>2015</w:t>
            </w:r>
            <w:r w:rsidRPr="006D293D">
              <w:rPr>
                <w:rFonts w:ascii="宋体" w:hAnsi="宋体" w:cs="宋体" w:hint="eastAsia"/>
                <w:kern w:val="0"/>
                <w:szCs w:val="24"/>
                <w:lang w:val="zh-CN"/>
              </w:rPr>
              <w:t>年度募集资金存放与使用情况的专项核查意见》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《国泰君安证券股份有限公司关于公司</w:t>
            </w:r>
            <w:r w:rsidRPr="006D293D">
              <w:rPr>
                <w:rFonts w:ascii="宋体" w:hAnsi="宋体" w:cs="宋体"/>
                <w:kern w:val="0"/>
                <w:szCs w:val="24"/>
                <w:lang w:val="zh-CN"/>
              </w:rPr>
              <w:t>2015</w:t>
            </w:r>
            <w:r w:rsidRPr="006D293D">
              <w:rPr>
                <w:rFonts w:ascii="宋体" w:hAnsi="宋体" w:cs="宋体" w:hint="eastAsia"/>
                <w:kern w:val="0"/>
                <w:szCs w:val="24"/>
                <w:lang w:val="zh-CN"/>
              </w:rPr>
              <w:t>年度内部控制自我评价报告的核查意见》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《国泰君安证券股份有限公司关于公司</w:t>
            </w:r>
            <w:r w:rsidRPr="006D293D">
              <w:rPr>
                <w:rFonts w:ascii="宋体" w:hAnsi="宋体" w:cs="宋体"/>
                <w:kern w:val="0"/>
                <w:szCs w:val="24"/>
                <w:lang w:val="zh-CN"/>
              </w:rPr>
              <w:t>2016</w:t>
            </w:r>
            <w:r w:rsidRPr="006D293D">
              <w:rPr>
                <w:rFonts w:ascii="宋体" w:hAnsi="宋体" w:cs="宋体" w:hint="eastAsia"/>
                <w:kern w:val="0"/>
                <w:szCs w:val="24"/>
                <w:lang w:val="zh-CN"/>
              </w:rPr>
              <w:t>年度担保额度预计事项的核查意见》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《内部控制审计报告》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年年度审计报告》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《独立董事关于</w:t>
            </w:r>
            <w:r w:rsidRPr="006D293D">
              <w:rPr>
                <w:rFonts w:ascii="宋体" w:hAnsi="宋体" w:cs="宋体"/>
                <w:kern w:val="0"/>
                <w:szCs w:val="24"/>
                <w:lang w:val="zh-CN"/>
              </w:rPr>
              <w:t>2015</w:t>
            </w:r>
            <w:r w:rsidRPr="006D293D">
              <w:rPr>
                <w:rFonts w:ascii="宋体" w:hAnsi="宋体" w:cs="宋体" w:hint="eastAsia"/>
                <w:kern w:val="0"/>
                <w:szCs w:val="24"/>
                <w:lang w:val="zh-CN"/>
              </w:rPr>
              <w:t>年度相关事项的独立意见》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年年度报告摘要》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年年度报告全文》</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《关于公司所属子公司向东亚银行南宁分行申请项目贷款及担保、抵押事项的公告》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年度公司及所属子公司向银行申请综合授信额度及担保事项的公告》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年度内部控制自我评价报告》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年度投资者保护工作情况报告》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年度公司独立董事履职情况的报告》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《公司章程》修订案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《公司章程》</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年度企业社会责任报告》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w:t>
            </w:r>
            <w:r w:rsidRPr="006D293D">
              <w:rPr>
                <w:rFonts w:ascii="宋体" w:hAnsi="宋体" w:cs="宋体"/>
                <w:kern w:val="0"/>
                <w:szCs w:val="24"/>
                <w:lang w:val="zh-CN"/>
              </w:rPr>
              <w:t>2015</w:t>
            </w:r>
            <w:r w:rsidRPr="006D293D">
              <w:rPr>
                <w:rFonts w:ascii="宋体" w:hAnsi="宋体" w:cs="宋体" w:hint="eastAsia"/>
                <w:kern w:val="0"/>
                <w:szCs w:val="24"/>
                <w:lang w:val="zh-CN"/>
              </w:rPr>
              <w:t>年度募集资金存放与使用情况的专项报告》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《关于与深圳市住房和建设局签署战略合作框架协议的公告》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lastRenderedPageBreak/>
              <w:t>2016-17</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4</w:t>
            </w:r>
            <w:r w:rsidRPr="00C10593">
              <w:rPr>
                <w:rFonts w:ascii="宋体" w:hAnsi="宋体" w:cs="宋体" w:hint="eastAsia"/>
                <w:b/>
                <w:kern w:val="0"/>
                <w:szCs w:val="24"/>
                <w:lang w:val="zh-CN"/>
              </w:rPr>
              <w:t>月</w:t>
            </w:r>
            <w:r w:rsidRPr="00C10593">
              <w:rPr>
                <w:rFonts w:ascii="宋体" w:hAnsi="宋体" w:cs="宋体"/>
                <w:b/>
                <w:kern w:val="0"/>
                <w:szCs w:val="24"/>
                <w:lang w:val="zh-CN"/>
              </w:rPr>
              <w:t>7</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《公司关于收到成交通知书的公告》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2016-18</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4</w:t>
            </w:r>
            <w:r w:rsidRPr="00C10593">
              <w:rPr>
                <w:rFonts w:ascii="宋体" w:hAnsi="宋体" w:cs="宋体" w:hint="eastAsia"/>
                <w:b/>
                <w:kern w:val="0"/>
                <w:szCs w:val="24"/>
                <w:lang w:val="zh-CN"/>
              </w:rPr>
              <w:t>月</w:t>
            </w:r>
            <w:r w:rsidRPr="00C10593">
              <w:rPr>
                <w:rFonts w:ascii="宋体" w:hAnsi="宋体" w:cs="宋体"/>
                <w:b/>
                <w:kern w:val="0"/>
                <w:szCs w:val="24"/>
                <w:lang w:val="zh-CN"/>
              </w:rPr>
              <w:t>8</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《关于公司股东大会授权管理层减持莱宝高科股票的公告》</w:t>
            </w:r>
          </w:p>
        </w:tc>
      </w:tr>
      <w:tr w:rsidR="00F10F6A" w:rsidTr="00F10F6A">
        <w:tc>
          <w:tcPr>
            <w:tcW w:w="993" w:type="dxa"/>
          </w:tcPr>
          <w:p w:rsidR="00F10F6A" w:rsidRPr="00C10593" w:rsidRDefault="00F10F6A" w:rsidP="00F10F6A">
            <w:pPr>
              <w:autoSpaceDE w:val="0"/>
              <w:autoSpaceDN w:val="0"/>
              <w:adjustRightInd w:val="0"/>
              <w:jc w:val="center"/>
              <w:rPr>
                <w:rFonts w:ascii="宋体" w:cs="宋体"/>
                <w:b/>
                <w:kern w:val="0"/>
                <w:szCs w:val="24"/>
                <w:lang w:val="zh-CN"/>
              </w:rPr>
            </w:pP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4</w:t>
            </w:r>
            <w:r w:rsidRPr="00C10593">
              <w:rPr>
                <w:rFonts w:ascii="宋体" w:hAnsi="宋体" w:cs="宋体" w:hint="eastAsia"/>
                <w:b/>
                <w:kern w:val="0"/>
                <w:szCs w:val="24"/>
                <w:lang w:val="zh-CN"/>
              </w:rPr>
              <w:t>月</w:t>
            </w:r>
            <w:r w:rsidRPr="00C10593">
              <w:rPr>
                <w:rFonts w:ascii="宋体" w:hAnsi="宋体" w:cs="宋体"/>
                <w:b/>
                <w:kern w:val="0"/>
                <w:szCs w:val="24"/>
                <w:lang w:val="zh-CN"/>
              </w:rPr>
              <w:t>9</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《国泰君安证券股份有限公司关于公司</w:t>
            </w:r>
            <w:r w:rsidRPr="006D293D">
              <w:rPr>
                <w:rFonts w:ascii="宋体" w:hAnsi="宋体" w:cs="宋体"/>
                <w:kern w:val="0"/>
                <w:szCs w:val="24"/>
                <w:lang w:val="zh-CN"/>
              </w:rPr>
              <w:t>2015</w:t>
            </w:r>
            <w:r w:rsidRPr="006D293D">
              <w:rPr>
                <w:rFonts w:ascii="宋体" w:hAnsi="宋体" w:cs="宋体" w:hint="eastAsia"/>
                <w:kern w:val="0"/>
                <w:szCs w:val="24"/>
                <w:lang w:val="zh-CN"/>
              </w:rPr>
              <w:t>年度保荐工作报告》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2016-19</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2016-20</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4</w:t>
            </w:r>
            <w:r w:rsidRPr="00C10593">
              <w:rPr>
                <w:rFonts w:ascii="宋体" w:hAnsi="宋体" w:cs="宋体" w:hint="eastAsia"/>
                <w:b/>
                <w:kern w:val="0"/>
                <w:szCs w:val="24"/>
                <w:lang w:val="zh-CN"/>
              </w:rPr>
              <w:t>月</w:t>
            </w:r>
            <w:r w:rsidRPr="00C10593">
              <w:rPr>
                <w:rFonts w:ascii="宋体" w:hAnsi="宋体" w:cs="宋体"/>
                <w:b/>
                <w:kern w:val="0"/>
                <w:szCs w:val="24"/>
                <w:lang w:val="zh-CN"/>
              </w:rPr>
              <w:t>26</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2016</w:t>
            </w:r>
            <w:r w:rsidRPr="006D293D">
              <w:rPr>
                <w:rFonts w:ascii="宋体" w:hAnsi="宋体" w:cs="宋体" w:hint="eastAsia"/>
                <w:kern w:val="0"/>
                <w:szCs w:val="24"/>
                <w:lang w:val="zh-CN"/>
              </w:rPr>
              <w:t>年第一季度报告正文》</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2016</w:t>
            </w:r>
            <w:r w:rsidRPr="006D293D">
              <w:rPr>
                <w:rFonts w:ascii="宋体" w:hAnsi="宋体" w:cs="宋体" w:hint="eastAsia"/>
                <w:kern w:val="0"/>
                <w:szCs w:val="24"/>
                <w:lang w:val="zh-CN"/>
              </w:rPr>
              <w:t>年第一季度报告全文》</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2016-21</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2016-22</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4</w:t>
            </w:r>
            <w:r w:rsidRPr="00C10593">
              <w:rPr>
                <w:rFonts w:ascii="宋体" w:hAnsi="宋体" w:cs="宋体" w:hint="eastAsia"/>
                <w:b/>
                <w:kern w:val="0"/>
                <w:szCs w:val="24"/>
                <w:lang w:val="zh-CN"/>
              </w:rPr>
              <w:t>月</w:t>
            </w:r>
            <w:r w:rsidRPr="00C10593">
              <w:rPr>
                <w:rFonts w:ascii="宋体" w:hAnsi="宋体" w:cs="宋体"/>
                <w:b/>
                <w:kern w:val="0"/>
                <w:szCs w:val="24"/>
                <w:lang w:val="zh-CN"/>
              </w:rPr>
              <w:t>30</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《关于与深圳市罗湖区住房和建设局签署合同的公告》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《关于收到中标通知书的公告》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2016-23</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2016-24</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2016-25</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2016-26</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2016-27</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2016-28</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2015</w:t>
            </w:r>
            <w:r w:rsidRPr="00C10593">
              <w:rPr>
                <w:rFonts w:ascii="宋体" w:hAnsi="宋体" w:cs="宋体" w:hint="eastAsia"/>
                <w:b/>
                <w:kern w:val="0"/>
                <w:szCs w:val="24"/>
                <w:lang w:val="zh-CN"/>
              </w:rPr>
              <w:t>年</w:t>
            </w:r>
            <w:r w:rsidRPr="00C10593">
              <w:rPr>
                <w:rFonts w:ascii="宋体" w:hAnsi="宋体" w:cs="宋体"/>
                <w:b/>
                <w:kern w:val="0"/>
                <w:szCs w:val="24"/>
                <w:lang w:val="zh-CN"/>
              </w:rPr>
              <w:t>5</w:t>
            </w:r>
            <w:r w:rsidRPr="00C10593">
              <w:rPr>
                <w:rFonts w:ascii="宋体" w:hAnsi="宋体" w:cs="宋体" w:hint="eastAsia"/>
                <w:b/>
                <w:kern w:val="0"/>
                <w:szCs w:val="24"/>
                <w:lang w:val="zh-CN"/>
              </w:rPr>
              <w:t>月</w:t>
            </w:r>
            <w:r w:rsidRPr="00C10593">
              <w:rPr>
                <w:rFonts w:ascii="宋体" w:hAnsi="宋体" w:cs="宋体"/>
                <w:b/>
                <w:kern w:val="0"/>
                <w:szCs w:val="24"/>
                <w:lang w:val="zh-CN"/>
              </w:rPr>
              <w:t>10</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《关于第七届董事会第三十五次会议的决议》，审议如下议案：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、《关于以募集资金置换预先投入募投项目自筹资金的议案》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、《关于缩减部分募投项目投资规模并永久补充流动资金的议案》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3</w:t>
            </w:r>
            <w:r w:rsidRPr="006D293D">
              <w:rPr>
                <w:rFonts w:ascii="宋体" w:hAnsi="宋体" w:cs="宋体" w:hint="eastAsia"/>
                <w:kern w:val="0"/>
                <w:szCs w:val="24"/>
                <w:lang w:val="zh-CN"/>
              </w:rPr>
              <w:t>、《关于所属子公司向银行申请贷款额度及担保、抵押事项的议案》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4</w:t>
            </w:r>
            <w:r w:rsidRPr="006D293D">
              <w:rPr>
                <w:rFonts w:ascii="宋体" w:hAnsi="宋体" w:cs="宋体" w:hint="eastAsia"/>
                <w:kern w:val="0"/>
                <w:szCs w:val="24"/>
                <w:lang w:val="zh-CN"/>
              </w:rPr>
              <w:t>、《关于召开公司</w:t>
            </w:r>
            <w:r w:rsidRPr="006D293D">
              <w:rPr>
                <w:rFonts w:ascii="宋体" w:hAnsi="宋体" w:cs="宋体"/>
                <w:kern w:val="0"/>
                <w:szCs w:val="24"/>
                <w:lang w:val="zh-CN"/>
              </w:rPr>
              <w:t>2015</w:t>
            </w:r>
            <w:r w:rsidRPr="006D293D">
              <w:rPr>
                <w:rFonts w:ascii="宋体" w:hAnsi="宋体" w:cs="宋体" w:hint="eastAsia"/>
                <w:kern w:val="0"/>
                <w:szCs w:val="24"/>
                <w:lang w:val="zh-CN"/>
              </w:rPr>
              <w:t>年度股东大会的议案》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《关于以募集资金置换预先投入募投项目自筹资金的公告》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《关于缩减部分募投项目投资规模并永久补充流动资金的公告》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《关于所属子公司向银行申请贷款额度及担保、抵押事项的公告》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《关于召开</w:t>
            </w:r>
            <w:r w:rsidRPr="006D293D">
              <w:rPr>
                <w:rFonts w:ascii="宋体" w:hAnsi="宋体" w:cs="宋体"/>
                <w:kern w:val="0"/>
                <w:szCs w:val="24"/>
                <w:lang w:val="zh-CN"/>
              </w:rPr>
              <w:t>2015</w:t>
            </w:r>
            <w:r w:rsidRPr="006D293D">
              <w:rPr>
                <w:rFonts w:ascii="宋体" w:hAnsi="宋体" w:cs="宋体" w:hint="eastAsia"/>
                <w:kern w:val="0"/>
                <w:szCs w:val="24"/>
                <w:lang w:val="zh-CN"/>
              </w:rPr>
              <w:t>年度股东大会的通知》</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《第七届监事会第十八次会议决议公告》，审议如下议案：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、《关于以募集资金置换预先投入募投项目自筹资金的议案》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、《关于缩减部分募投项目投资规模并永久补充流动资金的议案》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lastRenderedPageBreak/>
              <w:t>《</w:t>
            </w:r>
            <w:hyperlink r:id="rId5" w:history="1">
              <w:r w:rsidRPr="006D293D">
                <w:rPr>
                  <w:rFonts w:hint="eastAsia"/>
                </w:rPr>
                <w:t>独立董事关于第七届董事会第三十五次会议相关事项的独立意见</w:t>
              </w:r>
            </w:hyperlink>
            <w:r w:rsidRPr="006D293D">
              <w:rPr>
                <w:rFonts w:ascii="宋体" w:hAnsi="宋体" w:cs="宋体" w:hint="eastAsia"/>
                <w:kern w:val="0"/>
                <w:szCs w:val="24"/>
                <w:lang w:val="zh-CN"/>
              </w:rPr>
              <w:t>》</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hyperlink r:id="rId6" w:history="1">
              <w:r w:rsidRPr="006D293D">
                <w:rPr>
                  <w:rFonts w:hint="eastAsia"/>
                </w:rPr>
                <w:t>国泰君安证券股份有限公司关于公司以募集资金置换预先投入募投项目自筹资金的核查意见</w:t>
              </w:r>
            </w:hyperlink>
            <w:r w:rsidRPr="006D293D">
              <w:rPr>
                <w:rFonts w:ascii="宋体" w:hAnsi="宋体" w:cs="宋体" w:hint="eastAsia"/>
                <w:kern w:val="0"/>
                <w:szCs w:val="24"/>
                <w:lang w:val="zh-CN"/>
              </w:rPr>
              <w:t>》</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《以自筹资金预先投入募集资金投资项目情况报告的</w:t>
            </w:r>
            <w:proofErr w:type="gramStart"/>
            <w:r w:rsidRPr="006D293D">
              <w:rPr>
                <w:rFonts w:ascii="宋体" w:hAnsi="宋体" w:cs="宋体" w:hint="eastAsia"/>
                <w:kern w:val="0"/>
                <w:szCs w:val="24"/>
                <w:lang w:val="zh-CN"/>
              </w:rPr>
              <w:t>鉴证</w:t>
            </w:r>
            <w:proofErr w:type="gramEnd"/>
            <w:r w:rsidRPr="006D293D">
              <w:rPr>
                <w:rFonts w:ascii="宋体" w:hAnsi="宋体" w:cs="宋体" w:hint="eastAsia"/>
                <w:kern w:val="0"/>
                <w:szCs w:val="24"/>
                <w:lang w:val="zh-CN"/>
              </w:rPr>
              <w:t>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《国泰君安证券股份有限公司关于公司缩减部分募投项目投资规模并永久补充流动资金的核查意见》</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lastRenderedPageBreak/>
              <w:t>2016-29</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2015</w:t>
            </w:r>
            <w:r w:rsidRPr="00C10593">
              <w:rPr>
                <w:rFonts w:ascii="宋体" w:hAnsi="宋体" w:cs="宋体" w:hint="eastAsia"/>
                <w:b/>
                <w:kern w:val="0"/>
                <w:szCs w:val="24"/>
                <w:lang w:val="zh-CN"/>
              </w:rPr>
              <w:t>年</w:t>
            </w:r>
            <w:r w:rsidRPr="00C10593">
              <w:rPr>
                <w:rFonts w:ascii="宋体" w:hAnsi="宋体" w:cs="宋体"/>
                <w:b/>
                <w:kern w:val="0"/>
                <w:szCs w:val="24"/>
                <w:lang w:val="zh-CN"/>
              </w:rPr>
              <w:t>5</w:t>
            </w:r>
            <w:r w:rsidRPr="00C10593">
              <w:rPr>
                <w:rFonts w:ascii="宋体" w:hAnsi="宋体" w:cs="宋体" w:hint="eastAsia"/>
                <w:b/>
                <w:kern w:val="0"/>
                <w:szCs w:val="24"/>
                <w:lang w:val="zh-CN"/>
              </w:rPr>
              <w:t>月</w:t>
            </w:r>
            <w:r w:rsidRPr="00C10593">
              <w:rPr>
                <w:rFonts w:ascii="宋体" w:hAnsi="宋体" w:cs="宋体"/>
                <w:b/>
                <w:kern w:val="0"/>
                <w:szCs w:val="24"/>
                <w:lang w:val="zh-CN"/>
              </w:rPr>
              <w:t>21</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《关于召开</w:t>
            </w:r>
            <w:r w:rsidRPr="006D293D">
              <w:rPr>
                <w:rFonts w:ascii="宋体" w:hAnsi="宋体" w:cs="宋体"/>
                <w:kern w:val="0"/>
                <w:szCs w:val="24"/>
                <w:lang w:val="zh-CN"/>
              </w:rPr>
              <w:t>2015</w:t>
            </w:r>
            <w:r w:rsidRPr="006D293D">
              <w:rPr>
                <w:rFonts w:ascii="宋体" w:hAnsi="宋体" w:cs="宋体" w:hint="eastAsia"/>
                <w:kern w:val="0"/>
                <w:szCs w:val="24"/>
                <w:lang w:val="zh-CN"/>
              </w:rPr>
              <w:t>年度股东大会的提示性公告》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2016-30</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2016-31</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2015</w:t>
            </w:r>
            <w:r w:rsidRPr="00C10593">
              <w:rPr>
                <w:rFonts w:ascii="宋体" w:hAnsi="宋体" w:cs="宋体" w:hint="eastAsia"/>
                <w:b/>
                <w:kern w:val="0"/>
                <w:szCs w:val="24"/>
                <w:lang w:val="zh-CN"/>
              </w:rPr>
              <w:t>年</w:t>
            </w:r>
            <w:r w:rsidRPr="00C10593">
              <w:rPr>
                <w:rFonts w:ascii="宋体" w:hAnsi="宋体" w:cs="宋体"/>
                <w:b/>
                <w:kern w:val="0"/>
                <w:szCs w:val="24"/>
                <w:lang w:val="zh-CN"/>
              </w:rPr>
              <w:t>6</w:t>
            </w:r>
            <w:r w:rsidRPr="00C10593">
              <w:rPr>
                <w:rFonts w:ascii="宋体" w:hAnsi="宋体" w:cs="宋体" w:hint="eastAsia"/>
                <w:b/>
                <w:kern w:val="0"/>
                <w:szCs w:val="24"/>
                <w:lang w:val="zh-CN"/>
              </w:rPr>
              <w:t>月</w:t>
            </w:r>
            <w:r w:rsidRPr="00C10593">
              <w:rPr>
                <w:rFonts w:ascii="宋体" w:hAnsi="宋体" w:cs="宋体"/>
                <w:b/>
                <w:kern w:val="0"/>
                <w:szCs w:val="24"/>
                <w:lang w:val="zh-CN"/>
              </w:rPr>
              <w:t>1</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年度股东大会决议公告》，审议如下议案：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w:t>
            </w:r>
            <w:r w:rsidRPr="006D293D">
              <w:rPr>
                <w:rFonts w:ascii="宋体" w:hAnsi="宋体" w:cs="宋体"/>
                <w:kern w:val="0"/>
                <w:szCs w:val="24"/>
                <w:lang w:val="zh-CN"/>
              </w:rPr>
              <w:t xml:space="preserve"> 2015 </w:t>
            </w:r>
            <w:r w:rsidRPr="006D293D">
              <w:rPr>
                <w:rFonts w:ascii="宋体" w:hAnsi="宋体" w:cs="宋体" w:hint="eastAsia"/>
                <w:kern w:val="0"/>
                <w:szCs w:val="24"/>
                <w:lang w:val="zh-CN"/>
              </w:rPr>
              <w:t>年度公司董事会工作报告的议案》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w:t>
            </w:r>
            <w:r w:rsidRPr="006D293D">
              <w:rPr>
                <w:rFonts w:ascii="宋体" w:hAnsi="宋体" w:cs="宋体"/>
                <w:kern w:val="0"/>
                <w:szCs w:val="24"/>
                <w:lang w:val="zh-CN"/>
              </w:rPr>
              <w:t xml:space="preserve"> 2015 </w:t>
            </w:r>
            <w:r w:rsidRPr="006D293D">
              <w:rPr>
                <w:rFonts w:ascii="宋体" w:hAnsi="宋体" w:cs="宋体" w:hint="eastAsia"/>
                <w:kern w:val="0"/>
                <w:szCs w:val="24"/>
                <w:lang w:val="zh-CN"/>
              </w:rPr>
              <w:t>年度公司监事会工作报告的议案》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3</w:t>
            </w:r>
            <w:r w:rsidRPr="006D293D">
              <w:rPr>
                <w:rFonts w:ascii="宋体" w:hAnsi="宋体" w:cs="宋体" w:hint="eastAsia"/>
                <w:kern w:val="0"/>
                <w:szCs w:val="24"/>
                <w:lang w:val="zh-CN"/>
              </w:rPr>
              <w:t>、《关于</w:t>
            </w:r>
            <w:r w:rsidRPr="006D293D">
              <w:rPr>
                <w:rFonts w:ascii="宋体" w:hAnsi="宋体" w:cs="宋体"/>
                <w:kern w:val="0"/>
                <w:szCs w:val="24"/>
                <w:lang w:val="zh-CN"/>
              </w:rPr>
              <w:t xml:space="preserve"> 2015 </w:t>
            </w:r>
            <w:r w:rsidRPr="006D293D">
              <w:rPr>
                <w:rFonts w:ascii="宋体" w:hAnsi="宋体" w:cs="宋体" w:hint="eastAsia"/>
                <w:kern w:val="0"/>
                <w:szCs w:val="24"/>
                <w:lang w:val="zh-CN"/>
              </w:rPr>
              <w:t>年度公司财务决算报告的议案》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4</w:t>
            </w:r>
            <w:r w:rsidRPr="006D293D">
              <w:rPr>
                <w:rFonts w:ascii="宋体" w:hAnsi="宋体" w:cs="宋体" w:hint="eastAsia"/>
                <w:kern w:val="0"/>
                <w:szCs w:val="24"/>
                <w:lang w:val="zh-CN"/>
              </w:rPr>
              <w:t>、《关于</w:t>
            </w:r>
            <w:r w:rsidRPr="006D293D">
              <w:rPr>
                <w:rFonts w:ascii="宋体" w:hAnsi="宋体" w:cs="宋体"/>
                <w:kern w:val="0"/>
                <w:szCs w:val="24"/>
                <w:lang w:val="zh-CN"/>
              </w:rPr>
              <w:t xml:space="preserve"> 2015 </w:t>
            </w:r>
            <w:r w:rsidRPr="006D293D">
              <w:rPr>
                <w:rFonts w:ascii="宋体" w:hAnsi="宋体" w:cs="宋体" w:hint="eastAsia"/>
                <w:kern w:val="0"/>
                <w:szCs w:val="24"/>
                <w:lang w:val="zh-CN"/>
              </w:rPr>
              <w:t>年度公司利润分配的预案》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5</w:t>
            </w:r>
            <w:r w:rsidRPr="006D293D">
              <w:rPr>
                <w:rFonts w:ascii="宋体" w:hAnsi="宋体" w:cs="宋体" w:hint="eastAsia"/>
                <w:kern w:val="0"/>
                <w:szCs w:val="24"/>
                <w:lang w:val="zh-CN"/>
              </w:rPr>
              <w:t>、《关于</w:t>
            </w:r>
            <w:r w:rsidRPr="006D293D">
              <w:rPr>
                <w:rFonts w:ascii="宋体" w:hAnsi="宋体" w:cs="宋体"/>
                <w:kern w:val="0"/>
                <w:szCs w:val="24"/>
                <w:lang w:val="zh-CN"/>
              </w:rPr>
              <w:t xml:space="preserve"> 2015 </w:t>
            </w:r>
            <w:r w:rsidRPr="006D293D">
              <w:rPr>
                <w:rFonts w:ascii="宋体" w:hAnsi="宋体" w:cs="宋体" w:hint="eastAsia"/>
                <w:kern w:val="0"/>
                <w:szCs w:val="24"/>
                <w:lang w:val="zh-CN"/>
              </w:rPr>
              <w:t>年公司年度报告及其摘要的议案》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6</w:t>
            </w:r>
            <w:r w:rsidRPr="006D293D">
              <w:rPr>
                <w:rFonts w:ascii="宋体" w:hAnsi="宋体" w:cs="宋体" w:hint="eastAsia"/>
                <w:kern w:val="0"/>
                <w:szCs w:val="24"/>
                <w:lang w:val="zh-CN"/>
              </w:rPr>
              <w:t>、《关于</w:t>
            </w:r>
            <w:r w:rsidRPr="006D293D">
              <w:rPr>
                <w:rFonts w:ascii="宋体" w:hAnsi="宋体" w:cs="宋体"/>
                <w:kern w:val="0"/>
                <w:szCs w:val="24"/>
                <w:lang w:val="zh-CN"/>
              </w:rPr>
              <w:t xml:space="preserve"> 2016 </w:t>
            </w:r>
            <w:r w:rsidRPr="006D293D">
              <w:rPr>
                <w:rFonts w:ascii="宋体" w:hAnsi="宋体" w:cs="宋体" w:hint="eastAsia"/>
                <w:kern w:val="0"/>
                <w:szCs w:val="24"/>
                <w:lang w:val="zh-CN"/>
              </w:rPr>
              <w:t>年度公司及所属子公司向银行申请综合授信额度及担保事项的议案》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7</w:t>
            </w:r>
            <w:r w:rsidRPr="006D293D">
              <w:rPr>
                <w:rFonts w:ascii="宋体" w:hAnsi="宋体" w:cs="宋体" w:hint="eastAsia"/>
                <w:kern w:val="0"/>
                <w:szCs w:val="24"/>
                <w:lang w:val="zh-CN"/>
              </w:rPr>
              <w:t>、《关于续聘</w:t>
            </w:r>
            <w:r w:rsidRPr="006D293D">
              <w:rPr>
                <w:rFonts w:ascii="宋体" w:hAnsi="宋体" w:cs="宋体"/>
                <w:kern w:val="0"/>
                <w:szCs w:val="24"/>
                <w:lang w:val="zh-CN"/>
              </w:rPr>
              <w:t xml:space="preserve"> 2016 </w:t>
            </w:r>
            <w:r w:rsidRPr="006D293D">
              <w:rPr>
                <w:rFonts w:ascii="宋体" w:hAnsi="宋体" w:cs="宋体" w:hint="eastAsia"/>
                <w:kern w:val="0"/>
                <w:szCs w:val="24"/>
                <w:lang w:val="zh-CN"/>
              </w:rPr>
              <w:t>年度公司财务、内控审计机构及支付报酬的议案》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8</w:t>
            </w:r>
            <w:r w:rsidRPr="006D293D">
              <w:rPr>
                <w:rFonts w:ascii="宋体" w:hAnsi="宋体" w:cs="宋体" w:hint="eastAsia"/>
                <w:kern w:val="0"/>
                <w:szCs w:val="24"/>
                <w:lang w:val="zh-CN"/>
              </w:rPr>
              <w:t>、《关于授权适时减持莱宝高科股票的议案》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9</w:t>
            </w:r>
            <w:r w:rsidRPr="006D293D">
              <w:rPr>
                <w:rFonts w:ascii="宋体" w:hAnsi="宋体" w:cs="宋体" w:hint="eastAsia"/>
                <w:kern w:val="0"/>
                <w:szCs w:val="24"/>
                <w:lang w:val="zh-CN"/>
              </w:rPr>
              <w:t>、《关于调整公司独立董事薪酬的议案》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10</w:t>
            </w:r>
            <w:r w:rsidRPr="006D293D">
              <w:rPr>
                <w:rFonts w:ascii="宋体" w:hAnsi="宋体" w:cs="宋体" w:hint="eastAsia"/>
                <w:kern w:val="0"/>
                <w:szCs w:val="24"/>
                <w:lang w:val="zh-CN"/>
              </w:rPr>
              <w:t>、《关于修改</w:t>
            </w:r>
            <w:r>
              <w:rPr>
                <w:rFonts w:ascii="宋体" w:hAnsi="宋体" w:cs="宋体"/>
                <w:kern w:val="0"/>
                <w:szCs w:val="24"/>
                <w:lang w:val="zh-CN"/>
              </w:rPr>
              <w:t>&lt;</w:t>
            </w:r>
            <w:r>
              <w:rPr>
                <w:rFonts w:ascii="宋体" w:hAnsi="宋体" w:cs="宋体" w:hint="eastAsia"/>
                <w:kern w:val="0"/>
                <w:szCs w:val="24"/>
                <w:lang w:val="zh-CN"/>
              </w:rPr>
              <w:t>章程</w:t>
            </w:r>
            <w:r>
              <w:rPr>
                <w:rFonts w:ascii="宋体" w:hAnsi="宋体" w:cs="宋体"/>
                <w:kern w:val="0"/>
                <w:szCs w:val="24"/>
                <w:lang w:val="zh-CN"/>
              </w:rPr>
              <w:t>&gt;</w:t>
            </w:r>
            <w:r w:rsidRPr="006D293D">
              <w:rPr>
                <w:rFonts w:ascii="宋体" w:hAnsi="宋体" w:cs="宋体" w:hint="eastAsia"/>
                <w:kern w:val="0"/>
                <w:szCs w:val="24"/>
                <w:lang w:val="zh-CN"/>
              </w:rPr>
              <w:t>有关条款的议案》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11</w:t>
            </w:r>
            <w:r w:rsidRPr="006D293D">
              <w:rPr>
                <w:rFonts w:ascii="宋体" w:hAnsi="宋体" w:cs="宋体" w:hint="eastAsia"/>
                <w:kern w:val="0"/>
                <w:szCs w:val="24"/>
                <w:lang w:val="zh-CN"/>
              </w:rPr>
              <w:t>、《关于公司及所属子公司向中信银行、浙商银行</w:t>
            </w:r>
            <w:r w:rsidRPr="006D293D">
              <w:rPr>
                <w:rFonts w:ascii="宋体" w:hAnsi="宋体" w:cs="宋体"/>
                <w:kern w:val="0"/>
                <w:szCs w:val="24"/>
                <w:lang w:val="zh-CN"/>
              </w:rPr>
              <w:t xml:space="preserve"> </w:t>
            </w:r>
            <w:r w:rsidRPr="006D293D">
              <w:rPr>
                <w:rFonts w:ascii="宋体" w:hAnsi="宋体" w:cs="宋体" w:hint="eastAsia"/>
                <w:kern w:val="0"/>
                <w:szCs w:val="24"/>
                <w:lang w:val="zh-CN"/>
              </w:rPr>
              <w:t>申请授信额度及担保事项的议案》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12</w:t>
            </w:r>
            <w:r w:rsidRPr="006D293D">
              <w:rPr>
                <w:rFonts w:ascii="宋体" w:hAnsi="宋体" w:cs="宋体" w:hint="eastAsia"/>
                <w:kern w:val="0"/>
                <w:szCs w:val="24"/>
                <w:lang w:val="zh-CN"/>
              </w:rPr>
              <w:t>、《关于所属子公司向银行申请贷款额度及担保、</w:t>
            </w:r>
            <w:r w:rsidRPr="006D293D">
              <w:rPr>
                <w:rFonts w:ascii="宋体" w:hAnsi="宋体" w:cs="宋体"/>
                <w:kern w:val="0"/>
                <w:szCs w:val="24"/>
                <w:lang w:val="zh-CN"/>
              </w:rPr>
              <w:t xml:space="preserve"> </w:t>
            </w:r>
            <w:r w:rsidRPr="006D293D">
              <w:rPr>
                <w:rFonts w:ascii="宋体" w:hAnsi="宋体" w:cs="宋体" w:hint="eastAsia"/>
                <w:kern w:val="0"/>
                <w:szCs w:val="24"/>
                <w:lang w:val="zh-CN"/>
              </w:rPr>
              <w:t>抵押事项的议案》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13</w:t>
            </w:r>
            <w:r w:rsidRPr="006D293D">
              <w:rPr>
                <w:rFonts w:ascii="宋体" w:hAnsi="宋体" w:cs="宋体" w:hint="eastAsia"/>
                <w:kern w:val="0"/>
                <w:szCs w:val="24"/>
                <w:lang w:val="zh-CN"/>
              </w:rPr>
              <w:t>、关于缩减部分</w:t>
            </w:r>
            <w:proofErr w:type="gramStart"/>
            <w:r w:rsidRPr="006D293D">
              <w:rPr>
                <w:rFonts w:ascii="宋体" w:hAnsi="宋体" w:cs="宋体" w:hint="eastAsia"/>
                <w:kern w:val="0"/>
                <w:szCs w:val="24"/>
                <w:lang w:val="zh-CN"/>
              </w:rPr>
              <w:t>募投项目</w:t>
            </w:r>
            <w:proofErr w:type="gramEnd"/>
            <w:r w:rsidRPr="006D293D">
              <w:rPr>
                <w:rFonts w:ascii="宋体" w:hAnsi="宋体" w:cs="宋体" w:hint="eastAsia"/>
                <w:kern w:val="0"/>
                <w:szCs w:val="24"/>
                <w:lang w:val="zh-CN"/>
              </w:rPr>
              <w:t>投资规模并永久补充流动资金的议案》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《公司章程》</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年度股东大会的法律意见书》</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2016-32</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2015</w:t>
            </w:r>
            <w:r w:rsidRPr="00C10593">
              <w:rPr>
                <w:rFonts w:ascii="宋体" w:hAnsi="宋体" w:cs="宋体" w:hint="eastAsia"/>
                <w:b/>
                <w:kern w:val="0"/>
                <w:szCs w:val="24"/>
                <w:lang w:val="zh-CN"/>
              </w:rPr>
              <w:t>年</w:t>
            </w:r>
            <w:r w:rsidRPr="00C10593">
              <w:rPr>
                <w:rFonts w:ascii="宋体" w:hAnsi="宋体" w:cs="宋体"/>
                <w:b/>
                <w:kern w:val="0"/>
                <w:szCs w:val="24"/>
                <w:lang w:val="zh-CN"/>
              </w:rPr>
              <w:t>6</w:t>
            </w:r>
            <w:r w:rsidRPr="00C10593">
              <w:rPr>
                <w:rFonts w:ascii="宋体" w:hAnsi="宋体" w:cs="宋体" w:hint="eastAsia"/>
                <w:b/>
                <w:kern w:val="0"/>
                <w:szCs w:val="24"/>
                <w:lang w:val="zh-CN"/>
              </w:rPr>
              <w:t>月</w:t>
            </w:r>
            <w:r w:rsidRPr="00C10593">
              <w:rPr>
                <w:rFonts w:ascii="宋体" w:hAnsi="宋体" w:cs="宋体"/>
                <w:b/>
                <w:kern w:val="0"/>
                <w:szCs w:val="24"/>
                <w:lang w:val="zh-CN"/>
              </w:rPr>
              <w:t>7</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2015</w:t>
            </w:r>
            <w:r w:rsidRPr="006D293D">
              <w:rPr>
                <w:rFonts w:ascii="宋体" w:hAnsi="宋体" w:cs="宋体" w:hint="eastAsia"/>
                <w:kern w:val="0"/>
                <w:szCs w:val="24"/>
                <w:lang w:val="zh-CN"/>
              </w:rPr>
              <w:t>年年度权益分派实施公告》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2016-33</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2016-34</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2016-35</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2016-36</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6</w:t>
            </w:r>
            <w:r w:rsidRPr="00C10593">
              <w:rPr>
                <w:rFonts w:ascii="宋体" w:hAnsi="宋体" w:cs="宋体" w:hint="eastAsia"/>
                <w:b/>
                <w:kern w:val="0"/>
                <w:szCs w:val="24"/>
                <w:lang w:val="zh-CN"/>
              </w:rPr>
              <w:t>月</w:t>
            </w:r>
            <w:r w:rsidRPr="00C10593">
              <w:rPr>
                <w:rFonts w:ascii="宋体" w:hAnsi="宋体" w:cs="宋体"/>
                <w:b/>
                <w:kern w:val="0"/>
                <w:szCs w:val="24"/>
                <w:lang w:val="zh-CN"/>
              </w:rPr>
              <w:t>17</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《关于第七届董事会第三十六次会议的决议》，审议如下议案：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、《关于修改</w:t>
            </w:r>
            <w:r w:rsidRPr="006D293D">
              <w:rPr>
                <w:rFonts w:ascii="宋体" w:hAnsi="宋体" w:cs="宋体"/>
                <w:kern w:val="0"/>
                <w:szCs w:val="24"/>
                <w:lang w:val="zh-CN"/>
              </w:rPr>
              <w:t>&lt;</w:t>
            </w:r>
            <w:r w:rsidRPr="006D293D">
              <w:rPr>
                <w:rFonts w:ascii="宋体" w:hAnsi="宋体" w:cs="宋体" w:hint="eastAsia"/>
                <w:kern w:val="0"/>
                <w:szCs w:val="24"/>
                <w:lang w:val="zh-CN"/>
              </w:rPr>
              <w:t>公司章程</w:t>
            </w:r>
            <w:r w:rsidRPr="006D293D">
              <w:rPr>
                <w:rFonts w:ascii="宋体" w:hAnsi="宋体" w:cs="宋体"/>
                <w:kern w:val="0"/>
                <w:szCs w:val="24"/>
                <w:lang w:val="zh-CN"/>
              </w:rPr>
              <w:t>&gt;</w:t>
            </w:r>
            <w:r w:rsidRPr="006D293D">
              <w:rPr>
                <w:rFonts w:ascii="宋体" w:hAnsi="宋体" w:cs="宋体" w:hint="eastAsia"/>
                <w:kern w:val="0"/>
                <w:szCs w:val="24"/>
                <w:lang w:val="zh-CN"/>
              </w:rPr>
              <w:t>有关条款的议案》</w:t>
            </w:r>
          </w:p>
          <w:p w:rsidR="00F10F6A" w:rsidRPr="006D293D" w:rsidRDefault="00F10F6A" w:rsidP="00F10F6A">
            <w:pPr>
              <w:autoSpaceDE w:val="0"/>
              <w:autoSpaceDN w:val="0"/>
              <w:adjustRightInd w:val="0"/>
              <w:ind w:leftChars="200" w:left="720" w:hangingChars="200" w:hanging="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、《关于公司及所属子公司向国家开发银行股份有限公司深圳市分行申请授信额度及担保事项的议案》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《关于公司向国家开发银行股份有限公司深圳市分行申请授信额度及担保事项的公告》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《公司章程》修订案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《公司章程》</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《独立董事关于第七届董事会第三十六次会议相关事项的独立意见》</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2016-37</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6</w:t>
            </w:r>
            <w:r w:rsidRPr="00C10593">
              <w:rPr>
                <w:rFonts w:ascii="宋体" w:hAnsi="宋体" w:cs="宋体" w:hint="eastAsia"/>
                <w:b/>
                <w:kern w:val="0"/>
                <w:szCs w:val="24"/>
                <w:lang w:val="zh-CN"/>
              </w:rPr>
              <w:t>月</w:t>
            </w:r>
            <w:r w:rsidRPr="00C10593">
              <w:rPr>
                <w:rFonts w:ascii="宋体" w:hAnsi="宋体" w:cs="宋体"/>
                <w:b/>
                <w:kern w:val="0"/>
                <w:szCs w:val="24"/>
                <w:lang w:val="zh-CN"/>
              </w:rPr>
              <w:t>22</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《关于通过大宗交易方式出售部分莱宝高科股票的公告》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2016-38</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6</w:t>
            </w:r>
            <w:r w:rsidRPr="00C10593">
              <w:rPr>
                <w:rFonts w:ascii="宋体" w:hAnsi="宋体" w:cs="宋体" w:hint="eastAsia"/>
                <w:b/>
                <w:kern w:val="0"/>
                <w:szCs w:val="24"/>
                <w:lang w:val="zh-CN"/>
              </w:rPr>
              <w:t>月</w:t>
            </w:r>
            <w:r w:rsidRPr="00C10593">
              <w:rPr>
                <w:rFonts w:ascii="宋体" w:hAnsi="宋体" w:cs="宋体"/>
                <w:b/>
                <w:kern w:val="0"/>
                <w:szCs w:val="24"/>
                <w:lang w:val="zh-CN"/>
              </w:rPr>
              <w:t>24</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《关于通过大宗交易方式出售部分莱宝高科股票的公告》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2016-39</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8</w:t>
            </w:r>
            <w:r w:rsidRPr="00C10593">
              <w:rPr>
                <w:rFonts w:ascii="宋体" w:hAnsi="宋体" w:cs="宋体" w:hint="eastAsia"/>
                <w:b/>
                <w:kern w:val="0"/>
                <w:szCs w:val="24"/>
                <w:lang w:val="zh-CN"/>
              </w:rPr>
              <w:t>月</w:t>
            </w:r>
            <w:r w:rsidRPr="00C10593">
              <w:rPr>
                <w:rFonts w:ascii="宋体" w:hAnsi="宋体" w:cs="宋体"/>
                <w:b/>
                <w:kern w:val="0"/>
                <w:szCs w:val="24"/>
                <w:lang w:val="zh-CN"/>
              </w:rPr>
              <w:t>6</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《关于全资子公司所属土地用地规划调整的公告》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2016-40</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2016-41</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lastRenderedPageBreak/>
              <w:t>2016-42</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2016-43</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2016-44</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2016-45</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2016-46</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lastRenderedPageBreak/>
              <w:t>2016</w:t>
            </w:r>
            <w:r w:rsidRPr="00C10593">
              <w:rPr>
                <w:rFonts w:ascii="宋体" w:hAnsi="宋体" w:cs="宋体" w:hint="eastAsia"/>
                <w:b/>
                <w:kern w:val="0"/>
                <w:szCs w:val="24"/>
                <w:lang w:val="zh-CN"/>
              </w:rPr>
              <w:t>年</w:t>
            </w:r>
            <w:r w:rsidRPr="00C10593">
              <w:rPr>
                <w:rFonts w:ascii="宋体" w:hAnsi="宋体" w:cs="宋体"/>
                <w:b/>
                <w:kern w:val="0"/>
                <w:szCs w:val="24"/>
                <w:lang w:val="zh-CN"/>
              </w:rPr>
              <w:t>8</w:t>
            </w:r>
            <w:r w:rsidRPr="00C10593">
              <w:rPr>
                <w:rFonts w:ascii="宋体" w:hAnsi="宋体" w:cs="宋体" w:hint="eastAsia"/>
                <w:b/>
                <w:kern w:val="0"/>
                <w:szCs w:val="24"/>
                <w:lang w:val="zh-CN"/>
              </w:rPr>
              <w:t>月</w:t>
            </w:r>
            <w:r w:rsidRPr="00C10593">
              <w:rPr>
                <w:rFonts w:ascii="宋体" w:hAnsi="宋体" w:cs="宋体"/>
                <w:b/>
                <w:kern w:val="0"/>
                <w:szCs w:val="24"/>
                <w:lang w:val="zh-CN"/>
              </w:rPr>
              <w:t>23</w:t>
            </w:r>
            <w:r w:rsidRPr="00C10593">
              <w:rPr>
                <w:rFonts w:ascii="宋体" w:hAnsi="宋体" w:cs="宋体" w:hint="eastAsia"/>
                <w:b/>
                <w:kern w:val="0"/>
                <w:szCs w:val="24"/>
                <w:lang w:val="zh-CN"/>
              </w:rPr>
              <w:t>日</w:t>
            </w:r>
          </w:p>
          <w:p w:rsidR="00F10F6A" w:rsidRPr="00C10593" w:rsidRDefault="00F10F6A" w:rsidP="00F10F6A">
            <w:pPr>
              <w:autoSpaceDE w:val="0"/>
              <w:autoSpaceDN w:val="0"/>
              <w:adjustRightInd w:val="0"/>
              <w:jc w:val="center"/>
              <w:rPr>
                <w:rFonts w:ascii="宋体" w:cs="宋体"/>
                <w:b/>
                <w:kern w:val="0"/>
                <w:szCs w:val="24"/>
                <w:lang w:val="zh-CN"/>
              </w:rPr>
            </w:pP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《第七届董事会第三十七次会议决议公告》，审议如下议案：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年公司半年度报告及其摘要的议案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年上半年募集资金存放与实际使用情况的专项报告的议案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2016</w:t>
            </w:r>
            <w:r w:rsidRPr="006D293D">
              <w:rPr>
                <w:rFonts w:ascii="宋体" w:hAnsi="宋体" w:cs="宋体" w:hint="eastAsia"/>
                <w:kern w:val="0"/>
                <w:szCs w:val="24"/>
                <w:lang w:val="zh-CN"/>
              </w:rPr>
              <w:t>年半年度报告摘要》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lastRenderedPageBreak/>
              <w:t>《</w:t>
            </w:r>
            <w:r w:rsidRPr="006D293D">
              <w:rPr>
                <w:rFonts w:ascii="宋体" w:hAnsi="宋体" w:cs="宋体"/>
                <w:kern w:val="0"/>
                <w:szCs w:val="24"/>
                <w:lang w:val="zh-CN"/>
              </w:rPr>
              <w:t>2016</w:t>
            </w:r>
            <w:r w:rsidRPr="006D293D">
              <w:rPr>
                <w:rFonts w:ascii="宋体" w:hAnsi="宋体" w:cs="宋体" w:hint="eastAsia"/>
                <w:kern w:val="0"/>
                <w:szCs w:val="24"/>
                <w:lang w:val="zh-CN"/>
              </w:rPr>
              <w:t>年半年度报告全文》</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《第七届监事会第十九次会议决议公告》，审议如下议案：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年公司半年度报告及其摘要的议案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年上半年募集资金存放与实际使用情况的专项报告的议案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年上半年募集资金存放与使用情况的专项报告</w:t>
            </w:r>
            <w:r w:rsidRPr="006D293D">
              <w:rPr>
                <w:rFonts w:ascii="宋体" w:hAnsi="宋体" w:cs="宋体"/>
                <w:kern w:val="0"/>
                <w:szCs w:val="24"/>
                <w:lang w:val="zh-CN"/>
              </w:rPr>
              <w:t xml:space="preserve"> </w:t>
            </w:r>
            <w:r w:rsidRPr="006D293D">
              <w:rPr>
                <w:rFonts w:ascii="宋体" w:hAnsi="宋体" w:cs="宋体" w:hint="eastAsia"/>
                <w:kern w:val="0"/>
                <w:szCs w:val="24"/>
                <w:lang w:val="zh-CN"/>
              </w:rPr>
              <w:t>》</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《关于对全资子公司增资的公告》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《公司</w:t>
            </w:r>
            <w:r w:rsidRPr="006D293D">
              <w:rPr>
                <w:rFonts w:ascii="宋体" w:hAnsi="宋体" w:cs="宋体"/>
                <w:kern w:val="0"/>
                <w:szCs w:val="24"/>
                <w:lang w:val="zh-CN"/>
              </w:rPr>
              <w:t>2016</w:t>
            </w:r>
            <w:r w:rsidRPr="006D293D">
              <w:rPr>
                <w:rFonts w:ascii="宋体" w:hAnsi="宋体" w:cs="宋体" w:hint="eastAsia"/>
                <w:kern w:val="0"/>
                <w:szCs w:val="24"/>
                <w:lang w:val="zh-CN"/>
              </w:rPr>
              <w:t>年上半年投资者保护工作情况》</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《独立董事关于第七届董事会第三十七次会议相关事项的独立意见》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2016</w:t>
            </w:r>
            <w:r w:rsidRPr="006D293D">
              <w:rPr>
                <w:rFonts w:ascii="宋体" w:hAnsi="宋体" w:cs="宋体" w:hint="eastAsia"/>
                <w:kern w:val="0"/>
                <w:szCs w:val="24"/>
                <w:lang w:val="zh-CN"/>
              </w:rPr>
              <w:t>年半年度报告财务报告》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lastRenderedPageBreak/>
              <w:t>2016-47</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2016-48</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9</w:t>
            </w:r>
            <w:r w:rsidRPr="00C10593">
              <w:rPr>
                <w:rFonts w:ascii="宋体" w:hAnsi="宋体" w:cs="宋体" w:hint="eastAsia"/>
                <w:b/>
                <w:kern w:val="0"/>
                <w:szCs w:val="24"/>
                <w:lang w:val="zh-CN"/>
              </w:rPr>
              <w:t>月</w:t>
            </w:r>
            <w:r w:rsidRPr="00C10593">
              <w:rPr>
                <w:rFonts w:ascii="宋体" w:hAnsi="宋体" w:cs="宋体"/>
                <w:b/>
                <w:kern w:val="0"/>
                <w:szCs w:val="24"/>
                <w:lang w:val="zh-CN"/>
              </w:rPr>
              <w:t>10</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《关于天健工业园片区城市更新项目进展情况自愿性信息披露公告》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《关于收到</w:t>
            </w:r>
            <w:r w:rsidRPr="006D293D">
              <w:rPr>
                <w:rFonts w:ascii="宋体" w:hAnsi="宋体" w:cs="宋体"/>
                <w:kern w:val="0"/>
                <w:szCs w:val="24"/>
                <w:lang w:val="zh-CN"/>
              </w:rPr>
              <w:t>EPC</w:t>
            </w:r>
            <w:r w:rsidRPr="006D293D">
              <w:rPr>
                <w:rFonts w:ascii="宋体" w:hAnsi="宋体" w:cs="宋体" w:hint="eastAsia"/>
                <w:kern w:val="0"/>
                <w:szCs w:val="24"/>
                <w:lang w:val="zh-CN"/>
              </w:rPr>
              <w:t>项目中标通知书的自愿性信息披露公告》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2016-49</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2016-50</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2016-51</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2016-52</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9</w:t>
            </w:r>
            <w:r w:rsidRPr="00C10593">
              <w:rPr>
                <w:rFonts w:ascii="宋体" w:hAnsi="宋体" w:cs="宋体" w:hint="eastAsia"/>
                <w:b/>
                <w:kern w:val="0"/>
                <w:szCs w:val="24"/>
                <w:lang w:val="zh-CN"/>
              </w:rPr>
              <w:t>月</w:t>
            </w:r>
            <w:r w:rsidRPr="00C10593">
              <w:rPr>
                <w:rFonts w:ascii="宋体" w:hAnsi="宋体" w:cs="宋体"/>
                <w:b/>
                <w:kern w:val="0"/>
                <w:szCs w:val="24"/>
                <w:lang w:val="zh-CN"/>
              </w:rPr>
              <w:t>28</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《第七届董事会第三十八次会议决议公告》，审议如下议案：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、关于收购深圳市粤</w:t>
            </w:r>
            <w:proofErr w:type="gramStart"/>
            <w:r w:rsidRPr="006D293D">
              <w:rPr>
                <w:rFonts w:ascii="宋体" w:hAnsi="宋体" w:cs="宋体" w:hint="eastAsia"/>
                <w:kern w:val="0"/>
                <w:szCs w:val="24"/>
                <w:lang w:val="zh-CN"/>
              </w:rPr>
              <w:t>通建设</w:t>
            </w:r>
            <w:proofErr w:type="gramEnd"/>
            <w:r w:rsidRPr="006D293D">
              <w:rPr>
                <w:rFonts w:ascii="宋体" w:hAnsi="宋体" w:cs="宋体" w:hint="eastAsia"/>
                <w:kern w:val="0"/>
                <w:szCs w:val="24"/>
                <w:lang w:val="zh-CN"/>
              </w:rPr>
              <w:t>工程有限公司</w:t>
            </w:r>
            <w:r w:rsidRPr="006D293D">
              <w:rPr>
                <w:rFonts w:ascii="宋体" w:hAnsi="宋体" w:cs="宋体"/>
                <w:kern w:val="0"/>
                <w:szCs w:val="24"/>
                <w:lang w:val="zh-CN"/>
              </w:rPr>
              <w:t>100%</w:t>
            </w:r>
            <w:r w:rsidRPr="006D293D">
              <w:rPr>
                <w:rFonts w:ascii="宋体" w:hAnsi="宋体" w:cs="宋体" w:hint="eastAsia"/>
                <w:kern w:val="0"/>
                <w:szCs w:val="24"/>
                <w:lang w:val="zh-CN"/>
              </w:rPr>
              <w:t>股权的议案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、关于所属子公司向银行申请贷款额度及担保、抵押事项的议案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《关于收购深圳市粤通建设工程有限公司</w:t>
            </w:r>
            <w:r w:rsidRPr="006D293D">
              <w:rPr>
                <w:rFonts w:ascii="宋体" w:hAnsi="宋体" w:cs="宋体"/>
                <w:kern w:val="0"/>
                <w:szCs w:val="24"/>
                <w:lang w:val="zh-CN"/>
              </w:rPr>
              <w:t>100%</w:t>
            </w:r>
            <w:r w:rsidRPr="006D293D">
              <w:rPr>
                <w:rFonts w:ascii="宋体" w:hAnsi="宋体" w:cs="宋体" w:hint="eastAsia"/>
                <w:kern w:val="0"/>
                <w:szCs w:val="24"/>
                <w:lang w:val="zh-CN"/>
              </w:rPr>
              <w:t>股权的公告》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《第七届监事会第二十次会议决议公告》，审议如下议案：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、关于收购深圳市粤</w:t>
            </w:r>
            <w:proofErr w:type="gramStart"/>
            <w:r w:rsidRPr="006D293D">
              <w:rPr>
                <w:rFonts w:ascii="宋体" w:hAnsi="宋体" w:cs="宋体" w:hint="eastAsia"/>
                <w:kern w:val="0"/>
                <w:szCs w:val="24"/>
                <w:lang w:val="zh-CN"/>
              </w:rPr>
              <w:t>通建设</w:t>
            </w:r>
            <w:proofErr w:type="gramEnd"/>
            <w:r w:rsidRPr="006D293D">
              <w:rPr>
                <w:rFonts w:ascii="宋体" w:hAnsi="宋体" w:cs="宋体" w:hint="eastAsia"/>
                <w:kern w:val="0"/>
                <w:szCs w:val="24"/>
                <w:lang w:val="zh-CN"/>
              </w:rPr>
              <w:t>工程有限公司</w:t>
            </w:r>
            <w:r w:rsidRPr="006D293D">
              <w:rPr>
                <w:rFonts w:ascii="宋体" w:hAnsi="宋体" w:cs="宋体"/>
                <w:kern w:val="0"/>
                <w:szCs w:val="24"/>
                <w:lang w:val="zh-CN"/>
              </w:rPr>
              <w:t>100%</w:t>
            </w:r>
            <w:r w:rsidRPr="006D293D">
              <w:rPr>
                <w:rFonts w:ascii="宋体" w:hAnsi="宋体" w:cs="宋体" w:hint="eastAsia"/>
                <w:kern w:val="0"/>
                <w:szCs w:val="24"/>
                <w:lang w:val="zh-CN"/>
              </w:rPr>
              <w:t>股权的议案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《关于公司所属子公司向银行申请贷款额度及担保、抵押事项的公告》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《国浩律师（深圳）事务所关于公司收购深圳市粤通建设工程有限公司之法律意见书》</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《深圳市投资控股有限公司拟向公司转让股权所涉及的深圳市粤通建设工程有限公司股东全部权益价值评估说明》</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《深圳市粤通建设工程有限公司清产核资专项审计报告》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《深圳市投资控股有限公司拟向公司转让股权所涉及的深圳市粤通建设工程有限公司股东全部权益价值评估报告》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《独立董事关于第七届董事会第三十八次会议相关事项的专项说明及独立意见》</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2016-53</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10</w:t>
            </w:r>
            <w:r w:rsidRPr="00C10593">
              <w:rPr>
                <w:rFonts w:ascii="宋体" w:hAnsi="宋体" w:cs="宋体" w:hint="eastAsia"/>
                <w:b/>
                <w:kern w:val="0"/>
                <w:szCs w:val="24"/>
                <w:lang w:val="zh-CN"/>
              </w:rPr>
              <w:t>月</w:t>
            </w:r>
            <w:r w:rsidRPr="00C10593">
              <w:rPr>
                <w:rFonts w:ascii="宋体" w:hAnsi="宋体" w:cs="宋体"/>
                <w:b/>
                <w:kern w:val="0"/>
                <w:szCs w:val="24"/>
                <w:lang w:val="zh-CN"/>
              </w:rPr>
              <w:t>10</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《关于全资子公司取得建设用地规划许可证的自愿性信息披露公告》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2016-54</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2016-55</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2016-56</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2016-57</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2016-58</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10</w:t>
            </w:r>
            <w:r w:rsidRPr="00C10593">
              <w:rPr>
                <w:rFonts w:ascii="宋体" w:hAnsi="宋体" w:cs="宋体" w:hint="eastAsia"/>
                <w:b/>
                <w:kern w:val="0"/>
                <w:szCs w:val="24"/>
                <w:lang w:val="zh-CN"/>
              </w:rPr>
              <w:t>月</w:t>
            </w:r>
            <w:r w:rsidRPr="00C10593">
              <w:rPr>
                <w:rFonts w:ascii="宋体" w:hAnsi="宋体" w:cs="宋体"/>
                <w:b/>
                <w:kern w:val="0"/>
                <w:szCs w:val="24"/>
                <w:lang w:val="zh-CN"/>
              </w:rPr>
              <w:t>25</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《第七届董事会第三十九次会议决议公告》，审议如下议案：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年第三季度报告全文及其正文的议案》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2</w:t>
            </w:r>
            <w:r w:rsidRPr="006D293D">
              <w:rPr>
                <w:rFonts w:ascii="宋体" w:hAnsi="宋体" w:cs="宋体" w:hint="eastAsia"/>
                <w:kern w:val="0"/>
                <w:szCs w:val="24"/>
                <w:lang w:val="zh-CN"/>
              </w:rPr>
              <w:t>、《关于公司向招商银行股份有限公司深圳分行申请并购融资事项的议案》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3</w:t>
            </w:r>
            <w:r w:rsidRPr="006D293D">
              <w:rPr>
                <w:rFonts w:ascii="宋体" w:hAnsi="宋体" w:cs="宋体" w:hint="eastAsia"/>
                <w:kern w:val="0"/>
                <w:szCs w:val="24"/>
                <w:lang w:val="zh-CN"/>
              </w:rPr>
              <w:t>、《关于公司全资子公司向银行申请贷款额度及担保、抵押事项的议案》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2016</w:t>
            </w:r>
            <w:r w:rsidRPr="006D293D">
              <w:rPr>
                <w:rFonts w:ascii="宋体" w:hAnsi="宋体" w:cs="宋体" w:hint="eastAsia"/>
                <w:kern w:val="0"/>
                <w:szCs w:val="24"/>
                <w:lang w:val="zh-CN"/>
              </w:rPr>
              <w:t>年第三季度报告正文》</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《独立董事对第七届董事会第三十九次会议相关事项的独立意见》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r w:rsidRPr="006D293D">
              <w:rPr>
                <w:rFonts w:ascii="宋体" w:hAnsi="宋体" w:cs="宋体"/>
                <w:kern w:val="0"/>
                <w:szCs w:val="24"/>
                <w:lang w:val="zh-CN"/>
              </w:rPr>
              <w:t>2016</w:t>
            </w:r>
            <w:r w:rsidRPr="006D293D">
              <w:rPr>
                <w:rFonts w:ascii="宋体" w:hAnsi="宋体" w:cs="宋体" w:hint="eastAsia"/>
                <w:kern w:val="0"/>
                <w:szCs w:val="24"/>
                <w:lang w:val="zh-CN"/>
              </w:rPr>
              <w:t>年第三季度报告全文》</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w:t>
            </w:r>
            <w:r w:rsidRPr="006D293D">
              <w:rPr>
                <w:rFonts w:ascii="宋体" w:hAnsi="宋体" w:cs="宋体"/>
                <w:kern w:val="0"/>
                <w:szCs w:val="24"/>
                <w:lang w:val="zh-CN"/>
              </w:rPr>
              <w:t>2016</w:t>
            </w:r>
            <w:r w:rsidRPr="006D293D">
              <w:rPr>
                <w:rFonts w:ascii="宋体" w:hAnsi="宋体" w:cs="宋体" w:hint="eastAsia"/>
                <w:kern w:val="0"/>
                <w:szCs w:val="24"/>
                <w:lang w:val="zh-CN"/>
              </w:rPr>
              <w:t>年度公司向招商银行股份有限公司深圳分行申请并购融资事项的公告》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《关于公司全资子公司向银行申请贷款额度及担保、抵押事项的公告》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2016-59</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11</w:t>
            </w:r>
            <w:r w:rsidRPr="00C10593">
              <w:rPr>
                <w:rFonts w:ascii="宋体" w:hAnsi="宋体" w:cs="宋体" w:hint="eastAsia"/>
                <w:b/>
                <w:kern w:val="0"/>
                <w:szCs w:val="24"/>
                <w:lang w:val="zh-CN"/>
              </w:rPr>
              <w:t>月</w:t>
            </w:r>
            <w:r w:rsidRPr="00C10593">
              <w:rPr>
                <w:rFonts w:ascii="宋体" w:hAnsi="宋体" w:cs="宋体"/>
                <w:b/>
                <w:kern w:val="0"/>
                <w:szCs w:val="24"/>
                <w:lang w:val="zh-CN"/>
              </w:rPr>
              <w:t>28</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《关于控股子公司竞得土地使用权事项的公告》</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2016-60</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2016-61</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2016-62</w:t>
            </w: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2016-63</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lastRenderedPageBreak/>
              <w:t>2016</w:t>
            </w:r>
            <w:r w:rsidRPr="00C10593">
              <w:rPr>
                <w:rFonts w:ascii="宋体" w:hAnsi="宋体" w:cs="宋体" w:hint="eastAsia"/>
                <w:b/>
                <w:kern w:val="0"/>
                <w:szCs w:val="24"/>
                <w:lang w:val="zh-CN"/>
              </w:rPr>
              <w:t>年</w:t>
            </w:r>
            <w:r w:rsidRPr="00C10593">
              <w:rPr>
                <w:rFonts w:ascii="宋体" w:hAnsi="宋体" w:cs="宋体"/>
                <w:b/>
                <w:kern w:val="0"/>
                <w:szCs w:val="24"/>
                <w:lang w:val="zh-CN"/>
              </w:rPr>
              <w:t>12</w:t>
            </w:r>
            <w:r w:rsidRPr="00C10593">
              <w:rPr>
                <w:rFonts w:ascii="宋体" w:hAnsi="宋体" w:cs="宋体" w:hint="eastAsia"/>
                <w:b/>
                <w:kern w:val="0"/>
                <w:szCs w:val="24"/>
                <w:lang w:val="zh-CN"/>
              </w:rPr>
              <w:t>月</w:t>
            </w:r>
            <w:r w:rsidRPr="00C10593">
              <w:rPr>
                <w:rFonts w:ascii="宋体" w:hAnsi="宋体" w:cs="宋体"/>
                <w:b/>
                <w:kern w:val="0"/>
                <w:szCs w:val="24"/>
                <w:lang w:val="zh-CN"/>
              </w:rPr>
              <w:t>17</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《第七届董事会第四十次会议决议公告》，审议如下议案：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、《关于公开挂牌转让全资子公司海南天健威斯特酒店有限公司</w:t>
            </w:r>
            <w:r w:rsidRPr="006D293D">
              <w:rPr>
                <w:rFonts w:ascii="宋体" w:hAnsi="宋体" w:cs="宋体"/>
                <w:kern w:val="0"/>
                <w:szCs w:val="24"/>
                <w:lang w:val="zh-CN"/>
              </w:rPr>
              <w:t>100%</w:t>
            </w:r>
            <w:r w:rsidRPr="006D293D">
              <w:rPr>
                <w:rFonts w:ascii="宋体" w:hAnsi="宋体" w:cs="宋体" w:hint="eastAsia"/>
                <w:kern w:val="0"/>
                <w:szCs w:val="24"/>
                <w:lang w:val="zh-CN"/>
              </w:rPr>
              <w:t>股权的议案》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lastRenderedPageBreak/>
              <w:t>2</w:t>
            </w:r>
            <w:r w:rsidRPr="006D293D">
              <w:rPr>
                <w:rFonts w:ascii="宋体" w:hAnsi="宋体" w:cs="宋体" w:hint="eastAsia"/>
                <w:kern w:val="0"/>
                <w:szCs w:val="24"/>
                <w:lang w:val="zh-CN"/>
              </w:rPr>
              <w:t>、《关于向控股股东借款暨关联交易的议案》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《关于公开挂牌转让全资子公司海南天健威斯特酒店有限公司</w:t>
            </w:r>
            <w:r w:rsidRPr="006D293D">
              <w:rPr>
                <w:rFonts w:ascii="宋体" w:hAnsi="宋体" w:cs="宋体"/>
                <w:kern w:val="0"/>
                <w:szCs w:val="24"/>
                <w:lang w:val="zh-CN"/>
              </w:rPr>
              <w:t>100%</w:t>
            </w:r>
            <w:r w:rsidRPr="006D293D">
              <w:rPr>
                <w:rFonts w:ascii="宋体" w:hAnsi="宋体" w:cs="宋体" w:hint="eastAsia"/>
                <w:kern w:val="0"/>
                <w:szCs w:val="24"/>
                <w:lang w:val="zh-CN"/>
              </w:rPr>
              <w:t>股权的公告》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《关于向控股股东借款暨关联交易的公告》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《第七届监事会第二十二次会议决议公告》</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《独立董事关于第七届董事会第四十次会议相关事项的独立意见》</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hyperlink r:id="rId7" w:tgtFrame="new" w:history="1">
              <w:r w:rsidRPr="003C7D79">
                <w:rPr>
                  <w:rFonts w:hint="eastAsia"/>
                </w:rPr>
                <w:t>国泰君安证券股份有限公司关于公司向控股股东借款暨关联交易的核查意见</w:t>
              </w:r>
            </w:hyperlink>
            <w:r w:rsidRPr="006D293D">
              <w:rPr>
                <w:rFonts w:ascii="宋体" w:hAnsi="宋体" w:cs="宋体" w:hint="eastAsia"/>
                <w:kern w:val="0"/>
                <w:szCs w:val="24"/>
                <w:lang w:val="zh-CN"/>
              </w:rPr>
              <w:t>》</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hyperlink r:id="rId8" w:tgtFrame="new" w:history="1">
              <w:r w:rsidRPr="003C7D79">
                <w:rPr>
                  <w:rFonts w:hint="eastAsia"/>
                </w:rPr>
                <w:t>拟股权转让所涉及的海南天健威斯特酒店有限公司股东全部权益价值评估报告</w:t>
              </w:r>
            </w:hyperlink>
            <w:r w:rsidRPr="006D293D">
              <w:rPr>
                <w:rFonts w:ascii="宋体" w:hAnsi="宋体" w:cs="宋体" w:hint="eastAsia"/>
                <w:kern w:val="0"/>
                <w:szCs w:val="24"/>
                <w:lang w:val="zh-CN"/>
              </w:rPr>
              <w:t>》</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hyperlink r:id="rId9" w:tgtFrame="new" w:history="1">
              <w:r w:rsidRPr="003C7D79">
                <w:rPr>
                  <w:rFonts w:hint="eastAsia"/>
                </w:rPr>
                <w:t>拟股权转让所涉及的海南天健威斯特酒店有限公司股东全部权益价值评估说明</w:t>
              </w:r>
            </w:hyperlink>
            <w:r w:rsidRPr="006D293D">
              <w:rPr>
                <w:rFonts w:ascii="宋体" w:hAnsi="宋体" w:cs="宋体" w:hint="eastAsia"/>
                <w:kern w:val="0"/>
                <w:szCs w:val="24"/>
                <w:lang w:val="zh-CN"/>
              </w:rPr>
              <w:t>》</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w:t>
            </w:r>
            <w:hyperlink r:id="rId10" w:tgtFrame="new" w:history="1">
              <w:r w:rsidRPr="003C7D79">
                <w:rPr>
                  <w:rFonts w:hint="eastAsia"/>
                </w:rPr>
                <w:t>海南天健威斯特酒店有限公司清产核资专项审计报告</w:t>
              </w:r>
            </w:hyperlink>
            <w:r w:rsidRPr="006D293D">
              <w:rPr>
                <w:rFonts w:ascii="宋体" w:hAnsi="宋体" w:cs="宋体" w:hint="eastAsia"/>
                <w:kern w:val="0"/>
                <w:szCs w:val="24"/>
                <w:lang w:val="zh-CN"/>
              </w:rPr>
              <w:t>》</w:t>
            </w:r>
          </w:p>
        </w:tc>
      </w:tr>
      <w:tr w:rsidR="00F10F6A" w:rsidTr="00F10F6A">
        <w:tc>
          <w:tcPr>
            <w:tcW w:w="993" w:type="dxa"/>
          </w:tcPr>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lastRenderedPageBreak/>
              <w:t>2016-64</w:t>
            </w:r>
          </w:p>
          <w:p w:rsidR="00F10F6A" w:rsidRPr="00C10593" w:rsidRDefault="00F10F6A" w:rsidP="00F10F6A">
            <w:pPr>
              <w:autoSpaceDE w:val="0"/>
              <w:autoSpaceDN w:val="0"/>
              <w:adjustRightInd w:val="0"/>
              <w:jc w:val="center"/>
              <w:rPr>
                <w:rFonts w:ascii="宋体" w:hAnsi="宋体" w:cs="宋体"/>
                <w:b/>
                <w:kern w:val="0"/>
                <w:szCs w:val="24"/>
                <w:lang w:val="zh-CN"/>
              </w:rPr>
            </w:pPr>
          </w:p>
          <w:p w:rsidR="00F10F6A" w:rsidRPr="00C10593" w:rsidRDefault="00F10F6A" w:rsidP="00F10F6A">
            <w:pPr>
              <w:autoSpaceDE w:val="0"/>
              <w:autoSpaceDN w:val="0"/>
              <w:adjustRightInd w:val="0"/>
              <w:jc w:val="center"/>
              <w:rPr>
                <w:rFonts w:ascii="宋体" w:hAnsi="宋体" w:cs="宋体"/>
                <w:b/>
                <w:kern w:val="0"/>
                <w:szCs w:val="24"/>
                <w:lang w:val="zh-CN"/>
              </w:rPr>
            </w:pPr>
            <w:r w:rsidRPr="00C10593">
              <w:rPr>
                <w:rFonts w:ascii="宋体" w:hAnsi="宋体" w:cs="宋体"/>
                <w:b/>
                <w:kern w:val="0"/>
                <w:szCs w:val="24"/>
                <w:lang w:val="zh-CN"/>
              </w:rPr>
              <w:t>2016-65</w:t>
            </w:r>
          </w:p>
        </w:tc>
        <w:tc>
          <w:tcPr>
            <w:tcW w:w="1701" w:type="dxa"/>
          </w:tcPr>
          <w:p w:rsidR="00F10F6A" w:rsidRPr="00C10593" w:rsidRDefault="00F10F6A" w:rsidP="00F10F6A">
            <w:pPr>
              <w:autoSpaceDE w:val="0"/>
              <w:autoSpaceDN w:val="0"/>
              <w:adjustRightInd w:val="0"/>
              <w:jc w:val="center"/>
              <w:rPr>
                <w:rFonts w:ascii="宋体" w:cs="宋体"/>
                <w:b/>
                <w:kern w:val="0"/>
                <w:szCs w:val="24"/>
                <w:lang w:val="zh-CN"/>
              </w:rPr>
            </w:pPr>
            <w:r w:rsidRPr="00C10593">
              <w:rPr>
                <w:rFonts w:ascii="宋体" w:hAnsi="宋体" w:cs="宋体"/>
                <w:b/>
                <w:kern w:val="0"/>
                <w:szCs w:val="24"/>
                <w:lang w:val="zh-CN"/>
              </w:rPr>
              <w:t>2016</w:t>
            </w:r>
            <w:r w:rsidRPr="00C10593">
              <w:rPr>
                <w:rFonts w:ascii="宋体" w:hAnsi="宋体" w:cs="宋体" w:hint="eastAsia"/>
                <w:b/>
                <w:kern w:val="0"/>
                <w:szCs w:val="24"/>
                <w:lang w:val="zh-CN"/>
              </w:rPr>
              <w:t>年</w:t>
            </w:r>
            <w:r w:rsidRPr="00C10593">
              <w:rPr>
                <w:rFonts w:ascii="宋体" w:hAnsi="宋体" w:cs="宋体"/>
                <w:b/>
                <w:kern w:val="0"/>
                <w:szCs w:val="24"/>
                <w:lang w:val="zh-CN"/>
              </w:rPr>
              <w:t>12</w:t>
            </w:r>
            <w:r w:rsidRPr="00C10593">
              <w:rPr>
                <w:rFonts w:ascii="宋体" w:hAnsi="宋体" w:cs="宋体" w:hint="eastAsia"/>
                <w:b/>
                <w:kern w:val="0"/>
                <w:szCs w:val="24"/>
                <w:lang w:val="zh-CN"/>
              </w:rPr>
              <w:t>月</w:t>
            </w:r>
            <w:r w:rsidRPr="00C10593">
              <w:rPr>
                <w:rFonts w:ascii="宋体" w:hAnsi="宋体" w:cs="宋体"/>
                <w:b/>
                <w:kern w:val="0"/>
                <w:szCs w:val="24"/>
                <w:lang w:val="zh-CN"/>
              </w:rPr>
              <w:t>21</w:t>
            </w:r>
            <w:r w:rsidRPr="00C10593">
              <w:rPr>
                <w:rFonts w:ascii="宋体" w:hAnsi="宋体" w:cs="宋体" w:hint="eastAsia"/>
                <w:b/>
                <w:kern w:val="0"/>
                <w:szCs w:val="24"/>
                <w:lang w:val="zh-CN"/>
              </w:rPr>
              <w:t>日</w:t>
            </w:r>
          </w:p>
        </w:tc>
        <w:tc>
          <w:tcPr>
            <w:tcW w:w="7513" w:type="dxa"/>
            <w:vAlign w:val="center"/>
          </w:tcPr>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《第七届董事会第四十一次会议决议公告》，审议如下议案：</w:t>
            </w:r>
          </w:p>
          <w:p w:rsidR="00F10F6A" w:rsidRPr="006D293D" w:rsidRDefault="00F10F6A" w:rsidP="00F10F6A">
            <w:pPr>
              <w:autoSpaceDE w:val="0"/>
              <w:autoSpaceDN w:val="0"/>
              <w:adjustRightInd w:val="0"/>
              <w:ind w:firstLineChars="200" w:firstLine="360"/>
              <w:rPr>
                <w:rFonts w:ascii="宋体" w:cs="宋体"/>
                <w:kern w:val="0"/>
                <w:szCs w:val="24"/>
                <w:lang w:val="zh-CN"/>
              </w:rPr>
            </w:pPr>
            <w:r w:rsidRPr="006D293D">
              <w:rPr>
                <w:rFonts w:ascii="宋体" w:hAnsi="宋体" w:cs="宋体"/>
                <w:kern w:val="0"/>
                <w:szCs w:val="24"/>
                <w:lang w:val="zh-CN"/>
              </w:rPr>
              <w:t>1</w:t>
            </w:r>
            <w:r w:rsidRPr="006D293D">
              <w:rPr>
                <w:rFonts w:ascii="宋体" w:hAnsi="宋体" w:cs="宋体" w:hint="eastAsia"/>
                <w:kern w:val="0"/>
                <w:szCs w:val="24"/>
                <w:lang w:val="zh-CN"/>
              </w:rPr>
              <w:t>、《关于召开</w:t>
            </w:r>
            <w:r w:rsidRPr="006D293D">
              <w:rPr>
                <w:rFonts w:ascii="宋体" w:hAnsi="宋体" w:cs="宋体"/>
                <w:kern w:val="0"/>
                <w:szCs w:val="24"/>
                <w:lang w:val="zh-CN"/>
              </w:rPr>
              <w:t>2017</w:t>
            </w:r>
            <w:r w:rsidRPr="006D293D">
              <w:rPr>
                <w:rFonts w:ascii="宋体" w:hAnsi="宋体" w:cs="宋体" w:hint="eastAsia"/>
                <w:kern w:val="0"/>
                <w:szCs w:val="24"/>
                <w:lang w:val="zh-CN"/>
              </w:rPr>
              <w:t>年第一次临时股东大会的议案》</w:t>
            </w:r>
          </w:p>
          <w:p w:rsidR="00F10F6A" w:rsidRPr="006D293D" w:rsidRDefault="00F10F6A" w:rsidP="00F10F6A">
            <w:pPr>
              <w:autoSpaceDE w:val="0"/>
              <w:autoSpaceDN w:val="0"/>
              <w:adjustRightInd w:val="0"/>
              <w:rPr>
                <w:rFonts w:ascii="宋体" w:cs="宋体"/>
                <w:kern w:val="0"/>
                <w:szCs w:val="24"/>
                <w:lang w:val="zh-CN"/>
              </w:rPr>
            </w:pPr>
            <w:r w:rsidRPr="006D293D">
              <w:rPr>
                <w:rFonts w:ascii="宋体" w:hAnsi="宋体" w:cs="宋体" w:hint="eastAsia"/>
                <w:kern w:val="0"/>
                <w:szCs w:val="24"/>
                <w:lang w:val="zh-CN"/>
              </w:rPr>
              <w:t>《关于召开</w:t>
            </w:r>
            <w:r w:rsidRPr="006D293D">
              <w:rPr>
                <w:rFonts w:ascii="宋体" w:hAnsi="宋体" w:cs="宋体"/>
                <w:kern w:val="0"/>
                <w:szCs w:val="24"/>
                <w:lang w:val="zh-CN"/>
              </w:rPr>
              <w:t>2017</w:t>
            </w:r>
            <w:r w:rsidRPr="006D293D">
              <w:rPr>
                <w:rFonts w:ascii="宋体" w:hAnsi="宋体" w:cs="宋体" w:hint="eastAsia"/>
                <w:kern w:val="0"/>
                <w:szCs w:val="24"/>
                <w:lang w:val="zh-CN"/>
              </w:rPr>
              <w:t>年第一次临时股东大会的通知》</w:t>
            </w:r>
          </w:p>
        </w:tc>
      </w:tr>
    </w:tbl>
    <w:p w:rsidR="003C173E" w:rsidRPr="00F10F6A" w:rsidRDefault="003C173E">
      <w:pPr>
        <w:rPr>
          <w:rFonts w:hint="eastAsia"/>
        </w:rPr>
      </w:pPr>
      <w:bookmarkStart w:id="0" w:name="_GoBack"/>
      <w:bookmarkEnd w:id="0"/>
    </w:p>
    <w:sectPr w:rsidR="003C173E" w:rsidRPr="00F10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8A"/>
    <w:rsid w:val="003C173E"/>
    <w:rsid w:val="009A358A"/>
    <w:rsid w:val="00F10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6A"/>
    <w:pPr>
      <w:widowControl w:val="0"/>
      <w:spacing w:before="40" w:after="40"/>
      <w:jc w:val="both"/>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6A"/>
    <w:pPr>
      <w:widowControl w:val="0"/>
      <w:spacing w:before="40" w:after="40"/>
      <w:jc w:val="both"/>
    </w:pPr>
    <w:rPr>
      <w:rFonts w:ascii="Times New Roman" w:eastAsia="宋体"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losure.szse.cn/m/finalpage/2016-12-17/1202878750.PDF" TargetMode="External"/><Relationship Id="rId3" Type="http://schemas.openxmlformats.org/officeDocument/2006/relationships/settings" Target="settings.xml"/><Relationship Id="rId7" Type="http://schemas.openxmlformats.org/officeDocument/2006/relationships/hyperlink" Target="http://disclosure.szse.cn/m/finalpage/2016-12-17/1202878749.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sclosure.szse.cn/m/finalpage/2016-05-10/1202312733.PDF" TargetMode="External"/><Relationship Id="rId11" Type="http://schemas.openxmlformats.org/officeDocument/2006/relationships/fontTable" Target="fontTable.xml"/><Relationship Id="rId5" Type="http://schemas.openxmlformats.org/officeDocument/2006/relationships/hyperlink" Target="http://disclosure.szse.cn/m/finalpage/2016-05-10/1202312732.PDF" TargetMode="External"/><Relationship Id="rId10" Type="http://schemas.openxmlformats.org/officeDocument/2006/relationships/hyperlink" Target="http://disclosure.szse.cn/m/finalpage/2016-12-17/1202878752.PDF" TargetMode="External"/><Relationship Id="rId4" Type="http://schemas.openxmlformats.org/officeDocument/2006/relationships/webSettings" Target="webSettings.xml"/><Relationship Id="rId9" Type="http://schemas.openxmlformats.org/officeDocument/2006/relationships/hyperlink" Target="http://disclosure.szse.cn/m/finalpage/2016-12-17/12028787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855</Words>
  <Characters>4878</Characters>
  <Application>Microsoft Office Word</Application>
  <DocSecurity>0</DocSecurity>
  <Lines>40</Lines>
  <Paragraphs>11</Paragraphs>
  <ScaleCrop>false</ScaleCrop>
  <Company>china</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2017-05-09T03:24:00Z</dcterms:created>
  <dcterms:modified xsi:type="dcterms:W3CDTF">2017-05-09T03:26:00Z</dcterms:modified>
</cp:coreProperties>
</file>